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2969" w14:textId="51E56091" w:rsidR="008E1E7D" w:rsidRPr="001A3193" w:rsidRDefault="00B939B8" w:rsidP="7A44F517">
      <w:pPr>
        <w:pStyle w:val="BodyText"/>
        <w:rPr>
          <w:szCs w:val="22"/>
        </w:rPr>
      </w:pPr>
      <w:r w:rsidRPr="001A3193">
        <w:rPr>
          <w:szCs w:val="22"/>
        </w:rPr>
        <w:t>Table of Contents:</w:t>
      </w:r>
    </w:p>
    <w:p w14:paraId="6A8E281B" w14:textId="47DD6191" w:rsidR="00B939B8" w:rsidRPr="00B939B8" w:rsidRDefault="00B939B8" w:rsidP="7A44F517">
      <w:pPr>
        <w:pStyle w:val="BodyText"/>
        <w:rPr>
          <w:sz w:val="20"/>
        </w:rPr>
      </w:pPr>
      <w:hyperlink w:anchor="_Part_A:_General" w:history="1">
        <w:r w:rsidRPr="00283D36">
          <w:rPr>
            <w:rStyle w:val="Hyperlink"/>
            <w:sz w:val="20"/>
          </w:rPr>
          <w:t>A: General Program Information</w:t>
        </w:r>
      </w:hyperlink>
    </w:p>
    <w:p w14:paraId="72867448" w14:textId="57EE842B" w:rsidR="00B939B8" w:rsidRPr="00B939B8" w:rsidRDefault="00B939B8" w:rsidP="7A44F517">
      <w:pPr>
        <w:pStyle w:val="BodyText"/>
        <w:rPr>
          <w:sz w:val="20"/>
        </w:rPr>
      </w:pPr>
      <w:hyperlink w:anchor="_B:_Chimeric_Antigen" w:history="1">
        <w:r w:rsidRPr="00283D36">
          <w:rPr>
            <w:rStyle w:val="Hyperlink"/>
            <w:sz w:val="20"/>
          </w:rPr>
          <w:t>B: Chimeric Antigen Receptor T-Cell Therapy Program Information</w:t>
        </w:r>
      </w:hyperlink>
    </w:p>
    <w:p w14:paraId="40C6D27F" w14:textId="3F59BAA5" w:rsidR="00B939B8" w:rsidRPr="00B939B8" w:rsidRDefault="00B939B8" w:rsidP="7A44F517">
      <w:pPr>
        <w:pStyle w:val="BodyText"/>
        <w:rPr>
          <w:sz w:val="20"/>
        </w:rPr>
      </w:pPr>
      <w:hyperlink w:anchor="_Part_C:_Cellular" w:history="1">
        <w:r w:rsidRPr="00283D36">
          <w:rPr>
            <w:rStyle w:val="Hyperlink"/>
            <w:sz w:val="20"/>
          </w:rPr>
          <w:t>C: Cellular Gene Therapy Program Information</w:t>
        </w:r>
      </w:hyperlink>
    </w:p>
    <w:p w14:paraId="4282874D" w14:textId="2C96868D" w:rsidR="00B939B8" w:rsidRDefault="00B939B8" w:rsidP="7A44F517">
      <w:pPr>
        <w:pStyle w:val="BodyText"/>
        <w:rPr>
          <w:sz w:val="20"/>
        </w:rPr>
      </w:pPr>
      <w:hyperlink w:anchor="_Part_D:_Quality" w:history="1">
        <w:r w:rsidRPr="00283D36">
          <w:rPr>
            <w:rStyle w:val="Hyperlink"/>
            <w:sz w:val="20"/>
          </w:rPr>
          <w:t>D: Quality</w:t>
        </w:r>
        <w:r w:rsidR="008E1E7D" w:rsidRPr="00283D36">
          <w:rPr>
            <w:rStyle w:val="Hyperlink"/>
            <w:sz w:val="20"/>
          </w:rPr>
          <w:t xml:space="preserve"> </w:t>
        </w:r>
        <w:r w:rsidRPr="00283D36">
          <w:rPr>
            <w:rStyle w:val="Hyperlink"/>
            <w:sz w:val="20"/>
          </w:rPr>
          <w:t>Program, Clinical Trials and Patient Support Information</w:t>
        </w:r>
      </w:hyperlink>
    </w:p>
    <w:p w14:paraId="5F43C7A5" w14:textId="5FDBF1A0" w:rsidR="001A3193" w:rsidRPr="00B939B8" w:rsidRDefault="001A3193" w:rsidP="7A44F517">
      <w:pPr>
        <w:pStyle w:val="BodyText"/>
        <w:rPr>
          <w:sz w:val="20"/>
        </w:rPr>
      </w:pPr>
      <w:hyperlink w:anchor="_Part_E:_Attestation" w:history="1">
        <w:r w:rsidRPr="001A3193">
          <w:rPr>
            <w:rStyle w:val="Hyperlink"/>
            <w:sz w:val="20"/>
          </w:rPr>
          <w:t>E: Attestation</w:t>
        </w:r>
      </w:hyperlink>
    </w:p>
    <w:p w14:paraId="6411118E" w14:textId="77777777" w:rsidR="00B939B8" w:rsidRDefault="00B939B8" w:rsidP="7A44F517">
      <w:pPr>
        <w:pStyle w:val="BodyText"/>
        <w:rPr>
          <w:i/>
          <w:iCs/>
          <w:sz w:val="20"/>
        </w:rPr>
      </w:pPr>
    </w:p>
    <w:p w14:paraId="2305785B" w14:textId="15C108B2" w:rsidR="00291055" w:rsidRPr="00291055" w:rsidRDefault="00283D36" w:rsidP="00291055">
      <w:pPr>
        <w:pStyle w:val="Heading1"/>
      </w:pPr>
      <w:bookmarkStart w:id="0" w:name="_A-1._General_Program"/>
      <w:bookmarkStart w:id="1" w:name="_Part_A:_General"/>
      <w:bookmarkEnd w:id="0"/>
      <w:bookmarkEnd w:id="1"/>
      <w:r>
        <w:t xml:space="preserve">Part </w:t>
      </w:r>
      <w:r w:rsidR="00622725">
        <w:t>A</w:t>
      </w:r>
      <w:r>
        <w:t>:</w:t>
      </w:r>
      <w:r w:rsidR="00622725">
        <w:t xml:space="preserve"> </w:t>
      </w:r>
      <w:r w:rsidR="00291055">
        <w:t>General Program Information</w:t>
      </w:r>
    </w:p>
    <w:p w14:paraId="01BF76CD" w14:textId="5580FFD8" w:rsidR="008D29A9" w:rsidRPr="007C08EF" w:rsidRDefault="008D29A9" w:rsidP="7A44F517">
      <w:pPr>
        <w:pStyle w:val="BodyText"/>
        <w:rPr>
          <w:i/>
          <w:iCs/>
          <w:sz w:val="20"/>
        </w:rPr>
      </w:pPr>
      <w:r w:rsidRPr="7A44F517">
        <w:rPr>
          <w:i/>
          <w:iCs/>
          <w:sz w:val="20"/>
        </w:rPr>
        <w:t xml:space="preserve">Provide the legal name and address of the institution or corporation responsible for the provision of </w:t>
      </w:r>
      <w:r w:rsidR="008E1E7D">
        <w:rPr>
          <w:i/>
          <w:iCs/>
          <w:sz w:val="20"/>
        </w:rPr>
        <w:t xml:space="preserve">Chimeric Antigen Receptor T-Cell Therapy (CAR-T) and Cellular Gene Therapy (CGT) </w:t>
      </w:r>
      <w:r w:rsidRPr="7A44F517">
        <w:rPr>
          <w:i/>
          <w:iCs/>
          <w:sz w:val="20"/>
        </w:rPr>
        <w:t>services.</w:t>
      </w:r>
    </w:p>
    <w:p w14:paraId="293D489A" w14:textId="77777777" w:rsidR="008D29A9" w:rsidRPr="007C08EF" w:rsidRDefault="008D29A9" w:rsidP="008D29A9">
      <w:pPr>
        <w:rPr>
          <w:b/>
          <w:bCs/>
          <w:sz w:val="20"/>
        </w:rPr>
      </w:pPr>
    </w:p>
    <w:p w14:paraId="2F170348" w14:textId="66697D7F" w:rsidR="008D29A9" w:rsidRPr="007C08EF" w:rsidRDefault="007C08EF" w:rsidP="008D29A9">
      <w:pPr>
        <w:spacing w:line="360" w:lineRule="auto"/>
        <w:rPr>
          <w:sz w:val="20"/>
        </w:rPr>
      </w:pPr>
      <w:r w:rsidRPr="007C08EF">
        <w:rPr>
          <w:b/>
          <w:bCs/>
          <w:sz w:val="20"/>
        </w:rPr>
        <w:t xml:space="preserve">Institution </w:t>
      </w:r>
      <w:r w:rsidR="008D29A9" w:rsidRPr="007C08EF">
        <w:rPr>
          <w:b/>
          <w:bCs/>
          <w:sz w:val="20"/>
        </w:rPr>
        <w:t>Name:</w:t>
      </w:r>
      <w:r w:rsidRPr="007C08EF">
        <w:rPr>
          <w:b/>
          <w:bCs/>
          <w:sz w:val="20"/>
        </w:rPr>
        <w:t xml:space="preserve"> </w:t>
      </w:r>
    </w:p>
    <w:p w14:paraId="72CD3DD2" w14:textId="33D8325C" w:rsidR="003C08C6" w:rsidRPr="007C08EF" w:rsidRDefault="00560ADC" w:rsidP="7A44F517">
      <w:pPr>
        <w:spacing w:line="360" w:lineRule="auto"/>
        <w:rPr>
          <w:b/>
          <w:bCs/>
          <w:sz w:val="20"/>
        </w:rPr>
      </w:pPr>
      <w:r w:rsidRPr="7A44F517">
        <w:rPr>
          <w:b/>
          <w:bCs/>
          <w:sz w:val="20"/>
        </w:rPr>
        <w:t>Name used when submitting data to CIBMTR</w:t>
      </w:r>
      <w:r w:rsidR="003C08C6" w:rsidRPr="7A44F517">
        <w:rPr>
          <w:b/>
          <w:bCs/>
          <w:sz w:val="20"/>
        </w:rPr>
        <w:t>:</w:t>
      </w:r>
    </w:p>
    <w:p w14:paraId="20E5A8A4" w14:textId="745B0A93" w:rsidR="008D29A9" w:rsidRPr="007C08EF" w:rsidRDefault="008D29A9" w:rsidP="7A44F517">
      <w:pPr>
        <w:spacing w:line="360" w:lineRule="auto"/>
        <w:rPr>
          <w:sz w:val="20"/>
        </w:rPr>
      </w:pPr>
      <w:r w:rsidRPr="7A44F517">
        <w:rPr>
          <w:b/>
          <w:bCs/>
          <w:sz w:val="20"/>
        </w:rPr>
        <w:t xml:space="preserve">Street </w:t>
      </w:r>
      <w:r w:rsidR="62354116" w:rsidRPr="7A44F517">
        <w:rPr>
          <w:b/>
          <w:bCs/>
          <w:sz w:val="20"/>
        </w:rPr>
        <w:t>Address: ￼</w:t>
      </w:r>
      <w:r>
        <w:tab/>
      </w:r>
      <w:r>
        <w:tab/>
      </w:r>
      <w:r>
        <w:tab/>
      </w:r>
      <w:r>
        <w:tab/>
      </w:r>
      <w:r>
        <w:tab/>
      </w:r>
      <w:r>
        <w:tab/>
      </w:r>
      <w:r>
        <w:tab/>
      </w:r>
      <w:r>
        <w:tab/>
      </w:r>
      <w:r>
        <w:tab/>
      </w:r>
      <w:r>
        <w:tab/>
      </w:r>
    </w:p>
    <w:p w14:paraId="258359FF" w14:textId="1DF27771" w:rsidR="008D29A9" w:rsidRPr="007C08EF" w:rsidRDefault="6B9EB53A" w:rsidP="7A44F517">
      <w:pPr>
        <w:spacing w:line="360" w:lineRule="auto"/>
        <w:rPr>
          <w:sz w:val="20"/>
        </w:rPr>
      </w:pPr>
      <w:r w:rsidRPr="7A44F517">
        <w:rPr>
          <w:b/>
          <w:bCs/>
          <w:sz w:val="20"/>
        </w:rPr>
        <w:t>City: ￼</w:t>
      </w:r>
      <w:r w:rsidR="008D29A9">
        <w:tab/>
      </w:r>
      <w:r w:rsidR="008D29A9">
        <w:tab/>
      </w:r>
      <w:r w:rsidR="008D29A9">
        <w:tab/>
      </w:r>
      <w:r w:rsidR="008D29A9">
        <w:tab/>
      </w:r>
      <w:r w:rsidR="008D29A9">
        <w:tab/>
      </w:r>
      <w:r w:rsidR="008D29A9">
        <w:tab/>
      </w:r>
      <w:r w:rsidR="008D29A9">
        <w:tab/>
      </w:r>
      <w:r w:rsidR="008D29A9">
        <w:tab/>
      </w:r>
      <w:r w:rsidR="008D29A9">
        <w:tab/>
      </w:r>
      <w:r w:rsidR="008D29A9">
        <w:tab/>
      </w:r>
      <w:r w:rsidR="008D29A9">
        <w:tab/>
      </w:r>
      <w:r w:rsidR="008D29A9">
        <w:tab/>
      </w:r>
    </w:p>
    <w:p w14:paraId="3B204AE0" w14:textId="517727A0" w:rsidR="008D29A9" w:rsidRPr="007C08EF" w:rsidRDefault="63E113D2" w:rsidP="7A44F517">
      <w:pPr>
        <w:spacing w:line="360" w:lineRule="auto"/>
        <w:rPr>
          <w:sz w:val="20"/>
          <w:u w:val="single"/>
        </w:rPr>
      </w:pPr>
      <w:r w:rsidRPr="7A44F517">
        <w:rPr>
          <w:b/>
          <w:bCs/>
          <w:sz w:val="20"/>
        </w:rPr>
        <w:t>State: ￼</w:t>
      </w:r>
      <w:r w:rsidR="008D29A9">
        <w:tab/>
      </w:r>
      <w:r w:rsidR="008D29A9">
        <w:tab/>
      </w:r>
      <w:r w:rsidR="008D29A9">
        <w:tab/>
      </w:r>
      <w:r w:rsidR="008D29A9">
        <w:tab/>
      </w:r>
      <w:r w:rsidR="008D29A9">
        <w:tab/>
      </w:r>
      <w:r w:rsidR="008D29A9">
        <w:tab/>
      </w:r>
      <w:r w:rsidR="008D29A9">
        <w:tab/>
      </w:r>
      <w:r w:rsidR="008D29A9">
        <w:tab/>
      </w:r>
      <w:r w:rsidR="008D29A9">
        <w:tab/>
      </w:r>
      <w:r w:rsidR="008D29A9">
        <w:tab/>
      </w:r>
      <w:r w:rsidR="008D29A9">
        <w:tab/>
      </w:r>
      <w:r w:rsidR="008D29A9">
        <w:tab/>
      </w:r>
    </w:p>
    <w:p w14:paraId="163A763A" w14:textId="1DB75DB5" w:rsidR="29D6DB53" w:rsidRDefault="29D6DB53" w:rsidP="7A44F517">
      <w:pPr>
        <w:spacing w:line="360" w:lineRule="auto"/>
        <w:rPr>
          <w:sz w:val="20"/>
          <w:u w:val="single"/>
        </w:rPr>
      </w:pPr>
      <w:r w:rsidRPr="7A44F517">
        <w:rPr>
          <w:b/>
          <w:bCs/>
          <w:sz w:val="20"/>
        </w:rPr>
        <w:t>Zip</w:t>
      </w:r>
      <w:r w:rsidRPr="7A44F517">
        <w:rPr>
          <w:sz w:val="20"/>
        </w:rPr>
        <w:t>:</w:t>
      </w:r>
    </w:p>
    <w:p w14:paraId="412349A5" w14:textId="7ABDFA53" w:rsidR="006B4410" w:rsidRDefault="008D29A9" w:rsidP="006B4410">
      <w:pPr>
        <w:spacing w:line="360" w:lineRule="auto"/>
        <w:rPr>
          <w:sz w:val="20"/>
        </w:rPr>
      </w:pPr>
      <w:r w:rsidRPr="7A44F517">
        <w:rPr>
          <w:b/>
          <w:bCs/>
          <w:sz w:val="20"/>
        </w:rPr>
        <w:t xml:space="preserve">Hospital Tax ID </w:t>
      </w:r>
      <w:r w:rsidR="57CF8F69" w:rsidRPr="7A44F517">
        <w:rPr>
          <w:b/>
          <w:bCs/>
          <w:sz w:val="20"/>
        </w:rPr>
        <w:t>Number: ￼</w:t>
      </w:r>
      <w:r>
        <w:tab/>
      </w:r>
      <w:r>
        <w:tab/>
      </w:r>
      <w:r>
        <w:tab/>
      </w:r>
      <w:r>
        <w:tab/>
      </w:r>
      <w:r>
        <w:tab/>
      </w:r>
      <w:r>
        <w:tab/>
      </w:r>
      <w:r>
        <w:tab/>
      </w:r>
      <w:r>
        <w:tab/>
      </w:r>
      <w:r>
        <w:tab/>
      </w:r>
    </w:p>
    <w:p w14:paraId="5990747A" w14:textId="78005E01" w:rsidR="008D29A9" w:rsidRPr="007C08EF" w:rsidRDefault="00CE1069" w:rsidP="008D29A9">
      <w:pPr>
        <w:pStyle w:val="BodyText"/>
        <w:spacing w:line="360" w:lineRule="auto"/>
        <w:rPr>
          <w:b w:val="0"/>
          <w:bCs w:val="0"/>
          <w:sz w:val="20"/>
          <w:u w:val="single"/>
        </w:rPr>
      </w:pPr>
      <w:r w:rsidRPr="007C08EF">
        <w:rPr>
          <w:sz w:val="20"/>
        </w:rPr>
        <w:t xml:space="preserve">Program Clinical Director Email: </w:t>
      </w:r>
    </w:p>
    <w:p w14:paraId="15D14F01" w14:textId="68D9268F" w:rsidR="008D29A9" w:rsidRDefault="008D29A9" w:rsidP="008D29A9">
      <w:pPr>
        <w:spacing w:line="360" w:lineRule="auto"/>
        <w:rPr>
          <w:sz w:val="20"/>
        </w:rPr>
      </w:pPr>
      <w:r w:rsidRPr="007C08EF">
        <w:rPr>
          <w:b/>
          <w:bCs/>
          <w:sz w:val="20"/>
        </w:rPr>
        <w:t xml:space="preserve">Program Administrator </w:t>
      </w:r>
      <w:r w:rsidR="00CE1069" w:rsidRPr="007C08EF">
        <w:rPr>
          <w:b/>
          <w:bCs/>
          <w:sz w:val="20"/>
        </w:rPr>
        <w:t xml:space="preserve">Director Email: </w:t>
      </w:r>
      <w:r w:rsidRPr="007C08EF">
        <w:rPr>
          <w:sz w:val="20"/>
        </w:rPr>
        <w:tab/>
      </w:r>
    </w:p>
    <w:p w14:paraId="24DF61F3" w14:textId="6F2724BB" w:rsidR="007C08EF" w:rsidRPr="007C08EF" w:rsidRDefault="007C08EF" w:rsidP="007C08EF">
      <w:pPr>
        <w:outlineLvl w:val="0"/>
        <w:rPr>
          <w:b/>
          <w:sz w:val="20"/>
        </w:rPr>
      </w:pPr>
      <w:r w:rsidRPr="007C08EF">
        <w:rPr>
          <w:b/>
          <w:sz w:val="20"/>
        </w:rPr>
        <w:t>Is your institution affiliated with or the parent corporation of other hospitals/institutions?</w:t>
      </w:r>
      <w:r w:rsidRPr="007C08EF">
        <w:rPr>
          <w:b/>
          <w:sz w:val="20"/>
        </w:rPr>
        <w:tab/>
      </w:r>
    </w:p>
    <w:p w14:paraId="48AF9D87" w14:textId="77777777" w:rsidR="007C08EF" w:rsidRPr="007C08EF" w:rsidRDefault="007C08EF" w:rsidP="00291055">
      <w:pPr>
        <w:outlineLvl w:val="0"/>
        <w:rPr>
          <w:b/>
          <w:sz w:val="20"/>
        </w:rPr>
      </w:pPr>
      <w:r w:rsidRPr="007C08EF">
        <w:rPr>
          <w:bCs/>
          <w:sz w:val="20"/>
        </w:rPr>
        <w:t xml:space="preserve">Yes  </w:t>
      </w:r>
      <w:r w:rsidRPr="007C08EF">
        <w:rPr>
          <w:bCs/>
          <w:sz w:val="20"/>
        </w:rPr>
        <w:fldChar w:fldCharType="begin">
          <w:ffData>
            <w:name w:val="Check37"/>
            <w:enabled/>
            <w:calcOnExit w:val="0"/>
            <w:checkBox>
              <w:sizeAuto/>
              <w:default w:val="0"/>
            </w:checkBox>
          </w:ffData>
        </w:fldChar>
      </w:r>
      <w:r w:rsidRPr="007C08EF">
        <w:rPr>
          <w:bCs/>
          <w:sz w:val="20"/>
        </w:rPr>
        <w:instrText xml:space="preserve"> FORMCHECKBOX </w:instrText>
      </w:r>
      <w:r w:rsidRPr="007C08EF">
        <w:rPr>
          <w:bCs/>
          <w:sz w:val="20"/>
        </w:rPr>
      </w:r>
      <w:r w:rsidRPr="007C08EF">
        <w:rPr>
          <w:bCs/>
          <w:sz w:val="20"/>
        </w:rPr>
        <w:fldChar w:fldCharType="separate"/>
      </w:r>
      <w:r w:rsidRPr="007C08EF">
        <w:rPr>
          <w:bCs/>
          <w:sz w:val="20"/>
        </w:rPr>
        <w:fldChar w:fldCharType="end"/>
      </w:r>
      <w:r w:rsidRPr="007C08EF">
        <w:rPr>
          <w:bCs/>
          <w:sz w:val="20"/>
        </w:rPr>
        <w:tab/>
      </w:r>
      <w:r w:rsidRPr="007C08EF">
        <w:rPr>
          <w:bCs/>
          <w:sz w:val="20"/>
        </w:rPr>
        <w:tab/>
        <w:t xml:space="preserve">No </w:t>
      </w:r>
      <w:r w:rsidRPr="007C08EF">
        <w:rPr>
          <w:bCs/>
          <w:sz w:val="20"/>
        </w:rPr>
        <w:fldChar w:fldCharType="begin">
          <w:ffData>
            <w:name w:val="Check38"/>
            <w:enabled/>
            <w:calcOnExit w:val="0"/>
            <w:checkBox>
              <w:sizeAuto/>
              <w:default w:val="0"/>
            </w:checkBox>
          </w:ffData>
        </w:fldChar>
      </w:r>
      <w:r w:rsidRPr="007C08EF">
        <w:rPr>
          <w:bCs/>
          <w:sz w:val="20"/>
        </w:rPr>
        <w:instrText xml:space="preserve"> FORMCHECKBOX </w:instrText>
      </w:r>
      <w:r w:rsidRPr="007C08EF">
        <w:rPr>
          <w:bCs/>
          <w:sz w:val="20"/>
        </w:rPr>
      </w:r>
      <w:r w:rsidRPr="007C08EF">
        <w:rPr>
          <w:bCs/>
          <w:sz w:val="20"/>
        </w:rPr>
        <w:fldChar w:fldCharType="separate"/>
      </w:r>
      <w:r w:rsidRPr="007C08EF">
        <w:rPr>
          <w:bCs/>
          <w:sz w:val="20"/>
        </w:rPr>
        <w:fldChar w:fldCharType="end"/>
      </w:r>
      <w:r w:rsidRPr="007C08EF">
        <w:rPr>
          <w:b/>
          <w:sz w:val="20"/>
        </w:rPr>
        <w:tab/>
      </w:r>
    </w:p>
    <w:p w14:paraId="67BD1470" w14:textId="77777777" w:rsidR="007C08EF" w:rsidRPr="007C08EF" w:rsidRDefault="007C08EF" w:rsidP="007C08EF">
      <w:pPr>
        <w:ind w:firstLine="720"/>
        <w:outlineLvl w:val="0"/>
        <w:rPr>
          <w:b/>
          <w:sz w:val="20"/>
        </w:rPr>
      </w:pPr>
    </w:p>
    <w:p w14:paraId="464FA249" w14:textId="1485AFFC" w:rsidR="00336F1F" w:rsidRPr="007C08EF" w:rsidRDefault="007C08EF" w:rsidP="007C08EF">
      <w:pPr>
        <w:ind w:firstLine="720"/>
        <w:outlineLvl w:val="0"/>
        <w:rPr>
          <w:b/>
          <w:sz w:val="20"/>
        </w:rPr>
      </w:pPr>
      <w:r w:rsidRPr="007C08EF">
        <w:rPr>
          <w:b/>
          <w:sz w:val="20"/>
        </w:rPr>
        <w:t>If yes, what is the name(s) of the affiliated institutions and the nature of the relationship?</w:t>
      </w:r>
    </w:p>
    <w:p w14:paraId="525D5863" w14:textId="77777777" w:rsidR="007C08EF" w:rsidRPr="007C08EF" w:rsidRDefault="007C08EF" w:rsidP="004A68AE">
      <w:pPr>
        <w:outlineLvl w:val="0"/>
        <w:rPr>
          <w:b/>
          <w:sz w:val="20"/>
        </w:rPr>
      </w:pPr>
    </w:p>
    <w:p w14:paraId="63C3922F" w14:textId="3A705467" w:rsidR="00336F1F" w:rsidRDefault="00336F1F" w:rsidP="00336F1F">
      <w:pPr>
        <w:outlineLvl w:val="0"/>
        <w:rPr>
          <w:b/>
          <w:sz w:val="20"/>
        </w:rPr>
      </w:pPr>
      <w:r w:rsidRPr="007C08EF">
        <w:rPr>
          <w:b/>
          <w:sz w:val="20"/>
        </w:rPr>
        <w:t xml:space="preserve">Are </w:t>
      </w:r>
      <w:r w:rsidR="00CE1069" w:rsidRPr="007C08EF">
        <w:rPr>
          <w:b/>
          <w:sz w:val="20"/>
        </w:rPr>
        <w:t>there cellular therapy-associated clinical services</w:t>
      </w:r>
      <w:r w:rsidR="00266146">
        <w:rPr>
          <w:b/>
          <w:sz w:val="20"/>
        </w:rPr>
        <w:t xml:space="preserve"> </w:t>
      </w:r>
      <w:r w:rsidRPr="007C08EF">
        <w:rPr>
          <w:b/>
          <w:sz w:val="20"/>
        </w:rPr>
        <w:t>(evaluation, major diagnostic testing,</w:t>
      </w:r>
      <w:r w:rsidR="00CE1069" w:rsidRPr="007C08EF">
        <w:rPr>
          <w:b/>
          <w:sz w:val="20"/>
        </w:rPr>
        <w:t xml:space="preserve"> cell collection/apheresis, </w:t>
      </w:r>
      <w:r w:rsidRPr="007C08EF">
        <w:rPr>
          <w:b/>
          <w:sz w:val="20"/>
        </w:rPr>
        <w:t xml:space="preserve">etc.) being provided at the affiliated institutions listed in </w:t>
      </w:r>
      <w:r w:rsidR="00266146">
        <w:rPr>
          <w:b/>
          <w:sz w:val="20"/>
        </w:rPr>
        <w:t xml:space="preserve">the </w:t>
      </w:r>
      <w:r w:rsidRPr="007C08EF">
        <w:rPr>
          <w:b/>
          <w:sz w:val="20"/>
        </w:rPr>
        <w:t xml:space="preserve">question </w:t>
      </w:r>
      <w:r w:rsidR="00266146">
        <w:rPr>
          <w:b/>
          <w:sz w:val="20"/>
        </w:rPr>
        <w:t>above?</w:t>
      </w:r>
    </w:p>
    <w:p w14:paraId="5A33D9E9" w14:textId="16EE7405" w:rsidR="00291055" w:rsidRPr="007C08EF" w:rsidRDefault="00291055" w:rsidP="00336F1F">
      <w:pPr>
        <w:outlineLvl w:val="0"/>
        <w:rPr>
          <w:b/>
          <w:sz w:val="20"/>
        </w:rPr>
      </w:pPr>
      <w:r w:rsidRPr="007C08EF">
        <w:rPr>
          <w:bCs/>
          <w:sz w:val="20"/>
        </w:rPr>
        <w:t xml:space="preserve">Yes  </w:t>
      </w:r>
      <w:r w:rsidRPr="007C08EF">
        <w:rPr>
          <w:bCs/>
          <w:sz w:val="20"/>
        </w:rPr>
        <w:fldChar w:fldCharType="begin">
          <w:ffData>
            <w:name w:val="Check37"/>
            <w:enabled/>
            <w:calcOnExit w:val="0"/>
            <w:checkBox>
              <w:sizeAuto/>
              <w:default w:val="0"/>
            </w:checkBox>
          </w:ffData>
        </w:fldChar>
      </w:r>
      <w:r w:rsidRPr="007C08EF">
        <w:rPr>
          <w:bCs/>
          <w:sz w:val="20"/>
        </w:rPr>
        <w:instrText xml:space="preserve"> FORMCHECKBOX </w:instrText>
      </w:r>
      <w:r w:rsidRPr="007C08EF">
        <w:rPr>
          <w:bCs/>
          <w:sz w:val="20"/>
        </w:rPr>
      </w:r>
      <w:r w:rsidRPr="007C08EF">
        <w:rPr>
          <w:bCs/>
          <w:sz w:val="20"/>
        </w:rPr>
        <w:fldChar w:fldCharType="separate"/>
      </w:r>
      <w:r w:rsidRPr="007C08EF">
        <w:rPr>
          <w:bCs/>
          <w:sz w:val="20"/>
        </w:rPr>
        <w:fldChar w:fldCharType="end"/>
      </w:r>
      <w:r w:rsidRPr="007C08EF">
        <w:rPr>
          <w:bCs/>
          <w:sz w:val="20"/>
        </w:rPr>
        <w:tab/>
      </w:r>
      <w:r>
        <w:rPr>
          <w:bCs/>
          <w:sz w:val="20"/>
        </w:rPr>
        <w:tab/>
      </w:r>
      <w:r w:rsidRPr="007C08EF">
        <w:rPr>
          <w:bCs/>
          <w:sz w:val="20"/>
        </w:rPr>
        <w:t xml:space="preserve">No </w:t>
      </w:r>
      <w:r w:rsidRPr="007C08EF">
        <w:rPr>
          <w:bCs/>
          <w:sz w:val="20"/>
        </w:rPr>
        <w:fldChar w:fldCharType="begin">
          <w:ffData>
            <w:name w:val="Check38"/>
            <w:enabled/>
            <w:calcOnExit w:val="0"/>
            <w:checkBox>
              <w:sizeAuto/>
              <w:default w:val="0"/>
            </w:checkBox>
          </w:ffData>
        </w:fldChar>
      </w:r>
      <w:r w:rsidRPr="007C08EF">
        <w:rPr>
          <w:bCs/>
          <w:sz w:val="20"/>
        </w:rPr>
        <w:instrText xml:space="preserve"> FORMCHECKBOX </w:instrText>
      </w:r>
      <w:r w:rsidRPr="007C08EF">
        <w:rPr>
          <w:bCs/>
          <w:sz w:val="20"/>
        </w:rPr>
      </w:r>
      <w:r w:rsidRPr="007C08EF">
        <w:rPr>
          <w:bCs/>
          <w:sz w:val="20"/>
        </w:rPr>
        <w:fldChar w:fldCharType="separate"/>
      </w:r>
      <w:r w:rsidRPr="007C08EF">
        <w:rPr>
          <w:bCs/>
          <w:sz w:val="20"/>
        </w:rPr>
        <w:fldChar w:fldCharType="end"/>
      </w:r>
      <w:r w:rsidRPr="007C08EF">
        <w:rPr>
          <w:b/>
          <w:sz w:val="20"/>
        </w:rPr>
        <w:tab/>
      </w:r>
    </w:p>
    <w:p w14:paraId="11FCD577" w14:textId="77777777" w:rsidR="00CE1069" w:rsidRPr="007C08EF" w:rsidRDefault="00CE1069" w:rsidP="00336F1F">
      <w:pPr>
        <w:outlineLvl w:val="0"/>
        <w:rPr>
          <w:b/>
          <w:sz w:val="20"/>
        </w:rPr>
      </w:pPr>
    </w:p>
    <w:p w14:paraId="5243C5EF" w14:textId="2CF10861" w:rsidR="00CE1069" w:rsidRDefault="00CE1069" w:rsidP="00291055">
      <w:pPr>
        <w:ind w:firstLine="720"/>
        <w:outlineLvl w:val="0"/>
        <w:rPr>
          <w:b/>
          <w:sz w:val="20"/>
        </w:rPr>
      </w:pPr>
      <w:r w:rsidRPr="00291055">
        <w:rPr>
          <w:b/>
          <w:sz w:val="20"/>
        </w:rPr>
        <w:t>If yes, please list which affiliate and which type of service</w:t>
      </w:r>
      <w:r w:rsidR="000C0D9E" w:rsidRPr="00291055">
        <w:rPr>
          <w:b/>
          <w:sz w:val="20"/>
        </w:rPr>
        <w:t>:</w:t>
      </w:r>
    </w:p>
    <w:p w14:paraId="5C305635" w14:textId="35DB3CFE" w:rsidR="009A4412" w:rsidRDefault="009A4412" w:rsidP="00291055">
      <w:pPr>
        <w:ind w:firstLine="720"/>
        <w:outlineLvl w:val="0"/>
        <w:rPr>
          <w:b/>
          <w:sz w:val="20"/>
        </w:rPr>
      </w:pPr>
      <w:r>
        <w:rPr>
          <w:noProof/>
          <w:szCs w:val="22"/>
        </w:rPr>
        <mc:AlternateContent>
          <mc:Choice Requires="wps">
            <w:drawing>
              <wp:anchor distT="0" distB="0" distL="114300" distR="114300" simplePos="0" relativeHeight="251659264" behindDoc="0" locked="0" layoutInCell="1" allowOverlap="1" wp14:anchorId="318430C3" wp14:editId="695B86FF">
                <wp:simplePos x="0" y="0"/>
                <wp:positionH relativeFrom="column">
                  <wp:posOffset>0</wp:posOffset>
                </wp:positionH>
                <wp:positionV relativeFrom="paragraph">
                  <wp:posOffset>19789</wp:posOffset>
                </wp:positionV>
                <wp:extent cx="6123940" cy="318976"/>
                <wp:effectExtent l="0" t="0" r="10160" b="11430"/>
                <wp:wrapNone/>
                <wp:docPr id="1289211940" name="Text Box 1"/>
                <wp:cNvGraphicFramePr/>
                <a:graphic xmlns:a="http://schemas.openxmlformats.org/drawingml/2006/main">
                  <a:graphicData uri="http://schemas.microsoft.com/office/word/2010/wordprocessingShape">
                    <wps:wsp>
                      <wps:cNvSpPr txBox="1"/>
                      <wps:spPr>
                        <a:xfrm>
                          <a:off x="0" y="0"/>
                          <a:ext cx="6123940" cy="318976"/>
                        </a:xfrm>
                        <a:prstGeom prst="rect">
                          <a:avLst/>
                        </a:prstGeom>
                        <a:solidFill>
                          <a:schemeClr val="lt1"/>
                        </a:solidFill>
                        <a:ln w="6350">
                          <a:solidFill>
                            <a:prstClr val="black"/>
                          </a:solidFill>
                        </a:ln>
                      </wps:spPr>
                      <wps:txbx>
                        <w:txbxContent>
                          <w:p w14:paraId="03EE7FC4" w14:textId="77777777" w:rsidR="009A4412" w:rsidRDefault="009A4412" w:rsidP="009A4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430C3" id="_x0000_t202" coordsize="21600,21600" o:spt="202" path="m,l,21600r21600,l21600,xe">
                <v:stroke joinstyle="miter"/>
                <v:path gradientshapeok="t" o:connecttype="rect"/>
              </v:shapetype>
              <v:shape id="Text Box 1" o:spid="_x0000_s1026" type="#_x0000_t202" style="position:absolute;left:0;text-align:left;margin-left:0;margin-top:1.55pt;width:482.2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cSVNwIAAHwEAAAOAAAAZHJzL2Uyb0RvYy54bWysVN9v2jAQfp+0/8Hy+wgBSktEqBgV0yTU&#13;&#10;VqJVn41jQzTH59mGhP31OzvhR7s9TXtxzv7On+++u8v0vqkUOQjrStA5TXt9SoTmUJR6m9PXl+WX&#13;&#10;O0qcZ7pgCrTI6VE4ej/7/Glam0wMYAeqEJYgiXZZbXK6895kSeL4TlTM9cAIjaAEWzGPW7tNCstq&#13;&#10;ZK9UMuj3x0kNtjAWuHAOTx9akM4iv5SC+ycpnfBE5RRj83G1cd2ENZlNWba1zOxK3oXB/iGKipUa&#13;&#10;Hz1TPTDPyN6Wf1BVJbfgQPoehyoBKUsuYg6YTdr/kM16x4yIuaA4zpxlcv+Plj8e1ubZEt98hQYL&#13;&#10;GASpjcscHoZ8Gmmr8MVICeIo4fEsm2g84Xg4TgfDyQghjtgwvZvcjgNNcrltrPPfBFQkGDm1WJao&#13;&#10;FjusnG9dTy7hMQeqLJalUnETWkEslCUHhkVUPsaI5O+8lCY1RjK86Ufid1igPt/fKMZ/dOFdeSGf&#13;&#10;0hjzJfdg+WbTdIJsoDiiThbaFnKGL0vkXTHnn5nFnsH8cQ78Ey5SAQYDnUXJDuyvv50HfywlopTU&#13;&#10;2IM5dT/3zApK1HeNRZ6koyCrj5vRze0AN/Ya2Vwjel8tABVKceIMj2bw9+pkSgvVG47LPLyKENMc&#13;&#10;386pP5kL304GjhsX83l0wjY1zK/02vBAHSoS9Hxp3pg1XT09dsIjnLqVZR/K2vqGmxrmew+yjDUP&#13;&#10;Areqdrpji8eu6cYxzND1Pnpdfhqz3wAAAP//AwBQSwMEFAAGAAgAAAAhAP4upRLfAAAACgEAAA8A&#13;&#10;AABkcnMvZG93bnJldi54bWxMj81OwzAQhO9IvIO1SNyoU1KqNI1T8dNy4URBnN14a1vEdmS7aXh7&#13;&#10;tie4jLQa7cx8zWZyPRsxJhu8gPmsAIa+C8p6LeDzY3dXAUtZeiX74FHADybYtNdXjaxVOPt3HPdZ&#13;&#10;MwrxqZYCTM5DzXnqDDqZZmFAT94xRCcznVFzFeWZwl3P74tiyZ20nhqMHPDZYPe9PzkB2ye90l0l&#13;&#10;o9lWytpx+jq+6Vchbm+mlzXJ4xpYxin/fcCFgfZDS8MO4eRVYr0AoskCyjkwMlfLxQLYQcBDWQJv&#13;&#10;G/4fof0FAAD//wMAUEsBAi0AFAAGAAgAAAAhALaDOJL+AAAA4QEAABMAAAAAAAAAAAAAAAAAAAAA&#13;&#10;AFtDb250ZW50X1R5cGVzXS54bWxQSwECLQAUAAYACAAAACEAOP0h/9YAAACUAQAACwAAAAAAAAAA&#13;&#10;AAAAAAAvAQAAX3JlbHMvLnJlbHNQSwECLQAUAAYACAAAACEA44XElTcCAAB8BAAADgAAAAAAAAAA&#13;&#10;AAAAAAAuAgAAZHJzL2Uyb0RvYy54bWxQSwECLQAUAAYACAAAACEA/i6lEt8AAAAKAQAADwAAAAAA&#13;&#10;AAAAAAAAAACRBAAAZHJzL2Rvd25yZXYueG1sUEsFBgAAAAAEAAQA8wAAAJ0FAAAAAA==&#13;&#10;" fillcolor="white [3201]" strokeweight=".5pt">
                <v:textbox>
                  <w:txbxContent>
                    <w:p w14:paraId="03EE7FC4" w14:textId="77777777" w:rsidR="009A4412" w:rsidRDefault="009A4412" w:rsidP="009A4412"/>
                  </w:txbxContent>
                </v:textbox>
              </v:shape>
            </w:pict>
          </mc:Fallback>
        </mc:AlternateContent>
      </w:r>
    </w:p>
    <w:p w14:paraId="43908B1F" w14:textId="77777777" w:rsidR="009A4412" w:rsidRPr="00291055" w:rsidRDefault="009A4412" w:rsidP="00291055">
      <w:pPr>
        <w:ind w:firstLine="720"/>
        <w:outlineLvl w:val="0"/>
        <w:rPr>
          <w:b/>
          <w:sz w:val="20"/>
        </w:rPr>
      </w:pPr>
    </w:p>
    <w:p w14:paraId="60CBF5BB" w14:textId="4DC6D7E3" w:rsidR="00336F1F" w:rsidRDefault="00336F1F" w:rsidP="00336F1F">
      <w:pPr>
        <w:outlineLvl w:val="0"/>
        <w:rPr>
          <w:b/>
          <w:sz w:val="20"/>
        </w:rPr>
      </w:pPr>
    </w:p>
    <w:p w14:paraId="7B44621D" w14:textId="77777777" w:rsidR="00266146" w:rsidRDefault="00266146" w:rsidP="00266146">
      <w:pPr>
        <w:spacing w:line="360" w:lineRule="auto"/>
        <w:rPr>
          <w:sz w:val="20"/>
          <w:szCs w:val="16"/>
        </w:rPr>
      </w:pPr>
      <w:r w:rsidRPr="00D627C7">
        <w:rPr>
          <w:b/>
          <w:sz w:val="20"/>
          <w:szCs w:val="16"/>
        </w:rPr>
        <w:t>Does the Program report CAR-T data to the CIBMTR?</w:t>
      </w:r>
      <w:r w:rsidRPr="00D627C7">
        <w:rPr>
          <w:sz w:val="20"/>
          <w:szCs w:val="16"/>
        </w:rPr>
        <w:t xml:space="preserve"> </w:t>
      </w:r>
      <w:r>
        <w:rPr>
          <w:sz w:val="20"/>
          <w:szCs w:val="16"/>
        </w:rPr>
        <w:tab/>
      </w:r>
      <w:r>
        <w:rPr>
          <w:sz w:val="20"/>
          <w:szCs w:val="16"/>
        </w:rPr>
        <w:tab/>
      </w:r>
      <w:r>
        <w:rPr>
          <w:sz w:val="20"/>
          <w:szCs w:val="16"/>
        </w:rPr>
        <w:tab/>
      </w:r>
    </w:p>
    <w:p w14:paraId="73EC1418" w14:textId="77777777" w:rsidR="006C0A09" w:rsidRDefault="00266146" w:rsidP="00266146">
      <w:pPr>
        <w:spacing w:line="360" w:lineRule="auto"/>
        <w:rPr>
          <w:sz w:val="20"/>
        </w:rPr>
      </w:pPr>
      <w:r w:rsidRPr="00D627C7">
        <w:rPr>
          <w:sz w:val="20"/>
        </w:rPr>
        <w:t xml:space="preserve">Yes </w:t>
      </w:r>
      <w:r w:rsidRPr="00D627C7">
        <w:rPr>
          <w:sz w:val="20"/>
        </w:rPr>
        <w:fldChar w:fldCharType="begin">
          <w:ffData>
            <w:name w:val="Check1"/>
            <w:enabled/>
            <w:calcOnExit w:val="0"/>
            <w:checkBox>
              <w:sizeAuto/>
              <w:default w:val="0"/>
            </w:checkBox>
          </w:ffData>
        </w:fldChar>
      </w:r>
      <w:r w:rsidRPr="00D627C7">
        <w:rPr>
          <w:sz w:val="20"/>
        </w:rPr>
        <w:instrText xml:space="preserve"> FORMCHECKBOX </w:instrText>
      </w:r>
      <w:r w:rsidRPr="00D627C7">
        <w:rPr>
          <w:sz w:val="20"/>
        </w:rPr>
      </w:r>
      <w:r w:rsidRPr="00D627C7">
        <w:rPr>
          <w:sz w:val="20"/>
        </w:rPr>
        <w:fldChar w:fldCharType="separate"/>
      </w:r>
      <w:r w:rsidRPr="00D627C7">
        <w:rPr>
          <w:sz w:val="20"/>
        </w:rPr>
        <w:fldChar w:fldCharType="end"/>
      </w:r>
      <w:r w:rsidRPr="00D627C7">
        <w:rPr>
          <w:sz w:val="20"/>
        </w:rPr>
        <w:t xml:space="preserve">  </w:t>
      </w:r>
      <w:r>
        <w:rPr>
          <w:sz w:val="20"/>
        </w:rPr>
        <w:tab/>
      </w:r>
      <w:r>
        <w:rPr>
          <w:sz w:val="20"/>
        </w:rPr>
        <w:tab/>
      </w:r>
      <w:r w:rsidRPr="00D627C7">
        <w:rPr>
          <w:sz w:val="20"/>
        </w:rPr>
        <w:t xml:space="preserve">No </w:t>
      </w:r>
      <w:r w:rsidRPr="00D627C7">
        <w:rPr>
          <w:sz w:val="20"/>
        </w:rPr>
        <w:fldChar w:fldCharType="begin">
          <w:ffData>
            <w:name w:val="Check2"/>
            <w:enabled/>
            <w:calcOnExit w:val="0"/>
            <w:checkBox>
              <w:sizeAuto/>
              <w:default w:val="0"/>
            </w:checkBox>
          </w:ffData>
        </w:fldChar>
      </w:r>
      <w:r w:rsidRPr="00D627C7">
        <w:rPr>
          <w:sz w:val="20"/>
        </w:rPr>
        <w:instrText xml:space="preserve"> FORMCHECKBOX </w:instrText>
      </w:r>
      <w:r w:rsidRPr="00D627C7">
        <w:rPr>
          <w:sz w:val="20"/>
        </w:rPr>
      </w:r>
      <w:r w:rsidRPr="00D627C7">
        <w:rPr>
          <w:sz w:val="20"/>
        </w:rPr>
        <w:fldChar w:fldCharType="separate"/>
      </w:r>
      <w:r w:rsidRPr="00D627C7">
        <w:rPr>
          <w:sz w:val="20"/>
        </w:rPr>
        <w:fldChar w:fldCharType="end"/>
      </w:r>
    </w:p>
    <w:p w14:paraId="36FBBCBE" w14:textId="77777777" w:rsidR="00F36BF4" w:rsidRPr="00503AFE" w:rsidRDefault="00F36BF4" w:rsidP="00F36BF4">
      <w:pPr>
        <w:ind w:left="720"/>
        <w:rPr>
          <w:sz w:val="20"/>
        </w:rPr>
      </w:pPr>
      <w:r>
        <w:rPr>
          <w:sz w:val="20"/>
        </w:rPr>
        <w:t xml:space="preserve">If yes, the </w:t>
      </w:r>
      <w:r w:rsidRPr="0007170E">
        <w:rPr>
          <w:i/>
          <w:iCs/>
          <w:sz w:val="20"/>
        </w:rPr>
        <w:t>Data for RFI</w:t>
      </w:r>
      <w:r>
        <w:rPr>
          <w:sz w:val="20"/>
        </w:rPr>
        <w:t xml:space="preserve"> feature located in the CIBMTR portal may be used to extract data for some of the tables below. Look for the “CIBMTR Data for RFI” link in the instructions for each section. Please note that all data should be internally verified prior to submission to confirm accuracy and completeness. </w:t>
      </w:r>
    </w:p>
    <w:p w14:paraId="46BE9D29" w14:textId="77777777" w:rsidR="00266146" w:rsidRDefault="00266146" w:rsidP="004A68AE">
      <w:pPr>
        <w:rPr>
          <w:b/>
          <w:sz w:val="20"/>
        </w:rPr>
      </w:pPr>
    </w:p>
    <w:p w14:paraId="3F34EABB" w14:textId="63748FBD" w:rsidR="00840876" w:rsidRPr="007C08EF" w:rsidRDefault="009B53EE">
      <w:pPr>
        <w:rPr>
          <w:b/>
          <w:sz w:val="20"/>
        </w:rPr>
      </w:pPr>
      <w:r w:rsidRPr="007C08EF">
        <w:rPr>
          <w:b/>
          <w:sz w:val="20"/>
        </w:rPr>
        <w:t>Current</w:t>
      </w:r>
      <w:r w:rsidR="009A72F9" w:rsidRPr="007C08EF">
        <w:rPr>
          <w:b/>
          <w:sz w:val="20"/>
        </w:rPr>
        <w:t xml:space="preserve"> </w:t>
      </w:r>
      <w:r w:rsidR="00B56992" w:rsidRPr="007C08EF">
        <w:rPr>
          <w:b/>
          <w:sz w:val="20"/>
        </w:rPr>
        <w:t xml:space="preserve">Program </w:t>
      </w:r>
      <w:r w:rsidR="00CA7354" w:rsidRPr="007C08EF">
        <w:rPr>
          <w:b/>
          <w:sz w:val="20"/>
        </w:rPr>
        <w:t>Accreditation</w:t>
      </w:r>
      <w:r w:rsidR="00291055">
        <w:rPr>
          <w:b/>
          <w:sz w:val="20"/>
        </w:rPr>
        <w:t>s</w:t>
      </w:r>
      <w:r w:rsidR="00D56AD9">
        <w:rPr>
          <w:b/>
          <w:sz w:val="20"/>
        </w:rPr>
        <w:t>/Certifications</w:t>
      </w:r>
      <w:r w:rsidR="00291055">
        <w:rPr>
          <w:b/>
          <w:sz w:val="20"/>
        </w:rPr>
        <w:t>:</w:t>
      </w:r>
    </w:p>
    <w:p w14:paraId="1820ACB7" w14:textId="77777777" w:rsidR="00560ADC" w:rsidRPr="007C08EF" w:rsidRDefault="00560ADC" w:rsidP="4BE5EBE0">
      <w:pPr>
        <w:rPr>
          <w:sz w:val="14"/>
          <w:szCs w:val="14"/>
        </w:rPr>
      </w:pPr>
      <w:r w:rsidRPr="4BE5EBE0">
        <w:rPr>
          <w:sz w:val="20"/>
        </w:rPr>
        <w:t>F</w:t>
      </w:r>
      <w:r w:rsidRPr="4BE5EBE0">
        <w:rPr>
          <w:sz w:val="14"/>
          <w:szCs w:val="14"/>
        </w:rPr>
        <w:t>ACT – Clinical Program</w:t>
      </w:r>
    </w:p>
    <w:p w14:paraId="388EAC37" w14:textId="06093504" w:rsidR="00560ADC" w:rsidRPr="007C08EF" w:rsidRDefault="00560ADC" w:rsidP="4BE5EBE0">
      <w:pPr>
        <w:rPr>
          <w:sz w:val="14"/>
          <w:szCs w:val="14"/>
          <w:u w:val="single"/>
        </w:rPr>
      </w:pPr>
      <w:r w:rsidRPr="007C08EF">
        <w:rPr>
          <w:sz w:val="20"/>
        </w:rPr>
        <w:tab/>
      </w:r>
      <w:r w:rsidRPr="4BE5EBE0">
        <w:rPr>
          <w:sz w:val="14"/>
          <w:szCs w:val="14"/>
        </w:rPr>
        <w:t xml:space="preserve">    Adult Autologous</w:t>
      </w:r>
      <w:r w:rsidRPr="007C08EF">
        <w:rPr>
          <w:sz w:val="20"/>
        </w:rPr>
        <w:tab/>
      </w:r>
      <w:r w:rsidRPr="007C08EF">
        <w:rPr>
          <w:sz w:val="20"/>
        </w:rPr>
        <w:tab/>
      </w:r>
      <w:r w:rsidR="0024766A">
        <w:rPr>
          <w:sz w:val="20"/>
        </w:rPr>
        <w:tab/>
      </w:r>
      <w:r w:rsidRPr="4BE5EBE0">
        <w:rPr>
          <w:sz w:val="14"/>
          <w:szCs w:val="14"/>
        </w:rPr>
        <w:t xml:space="preserve">Yes </w:t>
      </w:r>
      <w:r w:rsidRPr="4BE5EBE0">
        <w:rPr>
          <w:sz w:val="20"/>
        </w:rPr>
        <w:fldChar w:fldCharType="begin">
          <w:ffData>
            <w:name w:val="Check1"/>
            <w:enabled/>
            <w:calcOnExit w:val="0"/>
            <w:checkBox>
              <w:sizeAuto/>
              <w:default w:val="0"/>
            </w:checkBox>
          </w:ffData>
        </w:fldChar>
      </w:r>
      <w:bookmarkStart w:id="2" w:name="Check1"/>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bookmarkEnd w:id="2"/>
      <w:r w:rsidRPr="4BE5EBE0">
        <w:rPr>
          <w:sz w:val="14"/>
          <w:szCs w:val="14"/>
        </w:rPr>
        <w:t xml:space="preserve">  No </w:t>
      </w:r>
      <w:r w:rsidRPr="4BE5EBE0">
        <w:rPr>
          <w:sz w:val="20"/>
        </w:rPr>
        <w:fldChar w:fldCharType="begin">
          <w:ffData>
            <w:name w:val="Check2"/>
            <w:enabled/>
            <w:calcOnExit w:val="0"/>
            <w:checkBox>
              <w:sizeAuto/>
              <w:default w:val="0"/>
            </w:checkBox>
          </w:ffData>
        </w:fldChar>
      </w:r>
      <w:bookmarkStart w:id="3" w:name="Check2"/>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bookmarkEnd w:id="3"/>
      <w:r w:rsidRPr="007C08EF">
        <w:rPr>
          <w:sz w:val="20"/>
        </w:rPr>
        <w:tab/>
      </w:r>
      <w:r w:rsidRPr="007C08EF">
        <w:rPr>
          <w:sz w:val="20"/>
        </w:rPr>
        <w:tab/>
      </w:r>
    </w:p>
    <w:p w14:paraId="54719B9C" w14:textId="2A4398DF" w:rsidR="00560ADC" w:rsidRPr="007C08EF" w:rsidRDefault="00560ADC" w:rsidP="4BE5EBE0">
      <w:pPr>
        <w:rPr>
          <w:sz w:val="14"/>
          <w:szCs w:val="14"/>
        </w:rPr>
      </w:pPr>
      <w:r w:rsidRPr="007C08EF">
        <w:rPr>
          <w:sz w:val="20"/>
        </w:rPr>
        <w:tab/>
      </w:r>
      <w:r w:rsidRPr="4BE5EBE0">
        <w:rPr>
          <w:sz w:val="14"/>
          <w:szCs w:val="14"/>
        </w:rPr>
        <w:t xml:space="preserve">    Adult Allogeneic</w:t>
      </w:r>
      <w:r w:rsidRPr="007C08EF">
        <w:rPr>
          <w:sz w:val="20"/>
        </w:rPr>
        <w:tab/>
      </w:r>
      <w:r w:rsidRPr="007C08EF">
        <w:rPr>
          <w:sz w:val="20"/>
        </w:rPr>
        <w:tab/>
      </w:r>
      <w:r w:rsidR="0024766A">
        <w:rPr>
          <w:sz w:val="20"/>
        </w:rPr>
        <w:tab/>
      </w:r>
      <w:r w:rsidRPr="4BE5EBE0">
        <w:rPr>
          <w:sz w:val="14"/>
          <w:szCs w:val="14"/>
        </w:rPr>
        <w:t xml:space="preserve">Yes </w:t>
      </w:r>
      <w:r w:rsidRPr="4BE5EBE0">
        <w:rPr>
          <w:sz w:val="20"/>
        </w:rPr>
        <w:fldChar w:fldCharType="begin">
          <w:ffData>
            <w:name w:val="Check1"/>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4BE5EBE0">
        <w:rPr>
          <w:sz w:val="14"/>
          <w:szCs w:val="14"/>
        </w:rPr>
        <w:t xml:space="preserve">  No </w:t>
      </w:r>
      <w:r w:rsidRPr="4BE5EBE0">
        <w:rPr>
          <w:sz w:val="20"/>
        </w:rPr>
        <w:fldChar w:fldCharType="begin">
          <w:ffData>
            <w:name w:val="Check2"/>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007C08EF">
        <w:rPr>
          <w:sz w:val="20"/>
        </w:rPr>
        <w:tab/>
      </w:r>
      <w:r w:rsidRPr="007C08EF">
        <w:rPr>
          <w:sz w:val="20"/>
        </w:rPr>
        <w:tab/>
      </w:r>
    </w:p>
    <w:p w14:paraId="256BA383" w14:textId="7E4C623F" w:rsidR="00560ADC" w:rsidRPr="007C08EF" w:rsidRDefault="00560ADC" w:rsidP="4BE5EBE0">
      <w:pPr>
        <w:rPr>
          <w:sz w:val="14"/>
          <w:szCs w:val="14"/>
        </w:rPr>
      </w:pPr>
      <w:r w:rsidRPr="007C08EF">
        <w:rPr>
          <w:sz w:val="20"/>
        </w:rPr>
        <w:tab/>
      </w:r>
      <w:r w:rsidRPr="4BE5EBE0">
        <w:rPr>
          <w:sz w:val="14"/>
          <w:szCs w:val="14"/>
        </w:rPr>
        <w:t xml:space="preserve">    Pediatric Autologous</w:t>
      </w:r>
      <w:r w:rsidRPr="007C08EF">
        <w:rPr>
          <w:sz w:val="20"/>
        </w:rPr>
        <w:tab/>
      </w:r>
      <w:r w:rsidRPr="007C08EF">
        <w:rPr>
          <w:sz w:val="20"/>
        </w:rPr>
        <w:tab/>
      </w:r>
      <w:r w:rsidR="0024766A">
        <w:rPr>
          <w:sz w:val="20"/>
        </w:rPr>
        <w:tab/>
      </w:r>
      <w:r w:rsidRPr="4BE5EBE0">
        <w:rPr>
          <w:sz w:val="14"/>
          <w:szCs w:val="14"/>
        </w:rPr>
        <w:t xml:space="preserve">Yes </w:t>
      </w:r>
      <w:r w:rsidRPr="4BE5EBE0">
        <w:rPr>
          <w:sz w:val="20"/>
        </w:rPr>
        <w:fldChar w:fldCharType="begin">
          <w:ffData>
            <w:name w:val="Check1"/>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4BE5EBE0">
        <w:rPr>
          <w:sz w:val="14"/>
          <w:szCs w:val="14"/>
        </w:rPr>
        <w:t xml:space="preserve">  No </w:t>
      </w:r>
      <w:r w:rsidRPr="4BE5EBE0">
        <w:rPr>
          <w:sz w:val="20"/>
        </w:rPr>
        <w:fldChar w:fldCharType="begin">
          <w:ffData>
            <w:name w:val="Check2"/>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007C08EF">
        <w:rPr>
          <w:sz w:val="20"/>
        </w:rPr>
        <w:tab/>
      </w:r>
      <w:r w:rsidRPr="007C08EF">
        <w:rPr>
          <w:sz w:val="20"/>
        </w:rPr>
        <w:tab/>
      </w:r>
    </w:p>
    <w:p w14:paraId="2D6CAB63" w14:textId="536216C7" w:rsidR="00560ADC" w:rsidRPr="007C08EF" w:rsidRDefault="00560ADC" w:rsidP="4BE5EBE0">
      <w:pPr>
        <w:rPr>
          <w:sz w:val="14"/>
          <w:szCs w:val="14"/>
        </w:rPr>
      </w:pPr>
      <w:r w:rsidRPr="007C08EF">
        <w:rPr>
          <w:sz w:val="20"/>
        </w:rPr>
        <w:tab/>
      </w:r>
      <w:r w:rsidRPr="4BE5EBE0">
        <w:rPr>
          <w:sz w:val="14"/>
          <w:szCs w:val="14"/>
        </w:rPr>
        <w:t xml:space="preserve">    Pediatric Allogeneic</w:t>
      </w:r>
      <w:r w:rsidRPr="007C08EF">
        <w:rPr>
          <w:sz w:val="20"/>
        </w:rPr>
        <w:tab/>
      </w:r>
      <w:r w:rsidRPr="007C08EF">
        <w:rPr>
          <w:sz w:val="20"/>
        </w:rPr>
        <w:tab/>
      </w:r>
      <w:r w:rsidR="0024766A">
        <w:rPr>
          <w:sz w:val="20"/>
        </w:rPr>
        <w:tab/>
      </w:r>
      <w:r w:rsidRPr="4BE5EBE0">
        <w:rPr>
          <w:sz w:val="14"/>
          <w:szCs w:val="14"/>
        </w:rPr>
        <w:t xml:space="preserve">Yes </w:t>
      </w:r>
      <w:r w:rsidRPr="4BE5EBE0">
        <w:rPr>
          <w:sz w:val="20"/>
        </w:rPr>
        <w:fldChar w:fldCharType="begin">
          <w:ffData>
            <w:name w:val="Check1"/>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4BE5EBE0">
        <w:rPr>
          <w:sz w:val="14"/>
          <w:szCs w:val="14"/>
        </w:rPr>
        <w:t xml:space="preserve">  No </w:t>
      </w:r>
      <w:r w:rsidRPr="4BE5EBE0">
        <w:rPr>
          <w:sz w:val="20"/>
        </w:rPr>
        <w:fldChar w:fldCharType="begin">
          <w:ffData>
            <w:name w:val="Check2"/>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007C08EF">
        <w:rPr>
          <w:sz w:val="20"/>
        </w:rPr>
        <w:tab/>
      </w:r>
      <w:r w:rsidRPr="007C08EF">
        <w:rPr>
          <w:sz w:val="20"/>
        </w:rPr>
        <w:tab/>
      </w:r>
    </w:p>
    <w:p w14:paraId="3CF7C3CA" w14:textId="7510AEED" w:rsidR="00560ADC" w:rsidRPr="007C08EF" w:rsidRDefault="00560ADC" w:rsidP="4BE5EBE0">
      <w:pPr>
        <w:rPr>
          <w:sz w:val="14"/>
          <w:szCs w:val="14"/>
        </w:rPr>
      </w:pPr>
      <w:r w:rsidRPr="4BE5EBE0">
        <w:rPr>
          <w:sz w:val="14"/>
          <w:szCs w:val="14"/>
        </w:rPr>
        <w:t>FACT – Collection Program</w:t>
      </w:r>
      <w:r w:rsidRPr="007C08EF">
        <w:rPr>
          <w:sz w:val="20"/>
        </w:rPr>
        <w:tab/>
      </w:r>
      <w:r w:rsidRPr="007C08EF">
        <w:rPr>
          <w:sz w:val="20"/>
        </w:rPr>
        <w:tab/>
      </w:r>
      <w:r w:rsidR="0024766A">
        <w:rPr>
          <w:sz w:val="20"/>
        </w:rPr>
        <w:tab/>
      </w:r>
      <w:r w:rsidRPr="4BE5EBE0">
        <w:rPr>
          <w:sz w:val="14"/>
          <w:szCs w:val="14"/>
        </w:rPr>
        <w:t xml:space="preserve">Yes </w:t>
      </w:r>
      <w:r w:rsidRPr="4BE5EBE0">
        <w:rPr>
          <w:sz w:val="20"/>
        </w:rPr>
        <w:fldChar w:fldCharType="begin">
          <w:ffData>
            <w:name w:val="Check1"/>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4BE5EBE0">
        <w:rPr>
          <w:sz w:val="14"/>
          <w:szCs w:val="14"/>
        </w:rPr>
        <w:t xml:space="preserve">  No </w:t>
      </w:r>
      <w:r w:rsidRPr="4BE5EBE0">
        <w:rPr>
          <w:sz w:val="20"/>
        </w:rPr>
        <w:fldChar w:fldCharType="begin">
          <w:ffData>
            <w:name w:val="Check2"/>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007C08EF">
        <w:rPr>
          <w:sz w:val="20"/>
        </w:rPr>
        <w:tab/>
      </w:r>
      <w:r w:rsidRPr="007C08EF">
        <w:rPr>
          <w:sz w:val="20"/>
        </w:rPr>
        <w:tab/>
      </w:r>
    </w:p>
    <w:p w14:paraId="081EF986" w14:textId="1C13A3C0" w:rsidR="00560ADC" w:rsidRPr="007C08EF" w:rsidRDefault="00560ADC" w:rsidP="4BE5EBE0">
      <w:pPr>
        <w:rPr>
          <w:sz w:val="14"/>
          <w:szCs w:val="14"/>
          <w:u w:val="single"/>
        </w:rPr>
      </w:pPr>
      <w:r w:rsidRPr="4BE5EBE0">
        <w:rPr>
          <w:sz w:val="14"/>
          <w:szCs w:val="14"/>
        </w:rPr>
        <w:t>FACT – Cell Processing Program</w:t>
      </w:r>
      <w:r w:rsidRPr="007C08EF">
        <w:rPr>
          <w:sz w:val="20"/>
        </w:rPr>
        <w:tab/>
      </w:r>
      <w:r w:rsidR="00C81708">
        <w:rPr>
          <w:sz w:val="20"/>
        </w:rPr>
        <w:tab/>
      </w:r>
      <w:r w:rsidR="0024766A">
        <w:rPr>
          <w:sz w:val="20"/>
        </w:rPr>
        <w:tab/>
      </w:r>
      <w:r w:rsidRPr="4BE5EBE0">
        <w:rPr>
          <w:sz w:val="14"/>
          <w:szCs w:val="14"/>
        </w:rPr>
        <w:t xml:space="preserve">Yes </w:t>
      </w:r>
      <w:r w:rsidRPr="4BE5EBE0">
        <w:rPr>
          <w:sz w:val="20"/>
        </w:rPr>
        <w:fldChar w:fldCharType="begin">
          <w:ffData>
            <w:name w:val="Check1"/>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4BE5EBE0">
        <w:rPr>
          <w:sz w:val="14"/>
          <w:szCs w:val="14"/>
        </w:rPr>
        <w:t xml:space="preserve">  No </w:t>
      </w:r>
      <w:r w:rsidRPr="4BE5EBE0">
        <w:rPr>
          <w:sz w:val="20"/>
        </w:rPr>
        <w:fldChar w:fldCharType="begin">
          <w:ffData>
            <w:name w:val="Check2"/>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007C08EF">
        <w:rPr>
          <w:sz w:val="20"/>
        </w:rPr>
        <w:tab/>
      </w:r>
      <w:r w:rsidRPr="007C08EF">
        <w:rPr>
          <w:sz w:val="20"/>
        </w:rPr>
        <w:tab/>
      </w:r>
    </w:p>
    <w:p w14:paraId="346D1197" w14:textId="387DB493" w:rsidR="00D56AD9" w:rsidRPr="00A308E0" w:rsidRDefault="00560ADC" w:rsidP="4BE5EBE0">
      <w:pPr>
        <w:rPr>
          <w:sz w:val="14"/>
          <w:szCs w:val="14"/>
          <w:u w:val="single"/>
        </w:rPr>
      </w:pPr>
      <w:r w:rsidRPr="4BE5EBE0">
        <w:rPr>
          <w:sz w:val="14"/>
          <w:szCs w:val="14"/>
        </w:rPr>
        <w:t>FACT – Immune Effector Cell Program</w:t>
      </w:r>
      <w:r w:rsidRPr="007C08EF">
        <w:rPr>
          <w:sz w:val="20"/>
        </w:rPr>
        <w:tab/>
      </w:r>
      <w:r w:rsidR="0024766A">
        <w:rPr>
          <w:sz w:val="20"/>
        </w:rPr>
        <w:tab/>
      </w:r>
      <w:r w:rsidRPr="4BE5EBE0">
        <w:rPr>
          <w:sz w:val="14"/>
          <w:szCs w:val="14"/>
        </w:rPr>
        <w:t xml:space="preserve">Yes </w:t>
      </w:r>
      <w:r w:rsidRPr="4BE5EBE0">
        <w:rPr>
          <w:sz w:val="20"/>
        </w:rPr>
        <w:fldChar w:fldCharType="begin">
          <w:ffData>
            <w:name w:val="Check1"/>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4BE5EBE0">
        <w:rPr>
          <w:sz w:val="14"/>
          <w:szCs w:val="14"/>
        </w:rPr>
        <w:t xml:space="preserve">  No </w:t>
      </w:r>
      <w:r w:rsidRPr="4BE5EBE0">
        <w:rPr>
          <w:sz w:val="20"/>
        </w:rPr>
        <w:fldChar w:fldCharType="begin">
          <w:ffData>
            <w:name w:val="Check2"/>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007C08EF">
        <w:rPr>
          <w:sz w:val="20"/>
        </w:rPr>
        <w:tab/>
      </w:r>
      <w:r w:rsidR="00CA7354" w:rsidRPr="007C08EF">
        <w:rPr>
          <w:sz w:val="20"/>
        </w:rPr>
        <w:tab/>
      </w:r>
      <w:r w:rsidR="00CA7354" w:rsidRPr="007C08EF">
        <w:rPr>
          <w:sz w:val="20"/>
        </w:rPr>
        <w:tab/>
      </w:r>
      <w:r w:rsidR="00CA7354" w:rsidRPr="007C08EF">
        <w:rPr>
          <w:sz w:val="20"/>
        </w:rPr>
        <w:tab/>
      </w:r>
      <w:r w:rsidR="00B912D1" w:rsidRPr="007C08EF">
        <w:rPr>
          <w:sz w:val="20"/>
        </w:rPr>
        <w:tab/>
      </w:r>
      <w:r w:rsidR="00CA7354" w:rsidRPr="007C08EF">
        <w:rPr>
          <w:sz w:val="20"/>
        </w:rPr>
        <w:tab/>
      </w:r>
      <w:r w:rsidR="00CA7354" w:rsidRPr="007C08EF">
        <w:rPr>
          <w:sz w:val="20"/>
        </w:rPr>
        <w:tab/>
      </w:r>
    </w:p>
    <w:p w14:paraId="7CAA6BA5" w14:textId="27728C63" w:rsidR="00D56AD9" w:rsidRPr="00A308E0" w:rsidRDefault="00D56AD9" w:rsidP="4BE5EBE0">
      <w:pPr>
        <w:rPr>
          <w:sz w:val="14"/>
          <w:szCs w:val="14"/>
        </w:rPr>
      </w:pPr>
      <w:r w:rsidRPr="4BE5EBE0">
        <w:rPr>
          <w:sz w:val="14"/>
          <w:szCs w:val="14"/>
        </w:rPr>
        <w:t>Cell Therapy Laboratory</w:t>
      </w:r>
      <w:r>
        <w:tab/>
      </w:r>
      <w:r>
        <w:tab/>
      </w:r>
      <w:r>
        <w:tab/>
      </w:r>
      <w:r>
        <w:tab/>
      </w:r>
    </w:p>
    <w:p w14:paraId="30F0A6B5" w14:textId="496BFEF3" w:rsidR="00D56AD9" w:rsidRPr="00A308E0" w:rsidRDefault="00D56AD9" w:rsidP="4BE5EBE0">
      <w:pPr>
        <w:rPr>
          <w:sz w:val="14"/>
          <w:szCs w:val="14"/>
        </w:rPr>
      </w:pPr>
      <w:r w:rsidRPr="00A308E0">
        <w:rPr>
          <w:sz w:val="20"/>
        </w:rPr>
        <w:tab/>
      </w:r>
      <w:r w:rsidRPr="4BE5EBE0">
        <w:rPr>
          <w:sz w:val="14"/>
          <w:szCs w:val="14"/>
        </w:rPr>
        <w:t>CAP</w:t>
      </w:r>
      <w:r w:rsidRPr="00A308E0">
        <w:rPr>
          <w:sz w:val="20"/>
        </w:rPr>
        <w:tab/>
      </w:r>
      <w:r w:rsidRPr="00A308E0">
        <w:rPr>
          <w:sz w:val="20"/>
        </w:rPr>
        <w:tab/>
      </w:r>
      <w:r w:rsidRPr="00A308E0">
        <w:rPr>
          <w:sz w:val="20"/>
        </w:rPr>
        <w:tab/>
      </w:r>
      <w:r w:rsidRPr="00A308E0">
        <w:rPr>
          <w:sz w:val="20"/>
        </w:rPr>
        <w:tab/>
      </w:r>
      <w:r w:rsidRPr="4BE5EBE0">
        <w:rPr>
          <w:sz w:val="14"/>
          <w:szCs w:val="14"/>
        </w:rPr>
        <w:t xml:space="preserve">Yes </w:t>
      </w:r>
      <w:r w:rsidRPr="4BE5EBE0">
        <w:rPr>
          <w:sz w:val="20"/>
        </w:rPr>
        <w:fldChar w:fldCharType="begin">
          <w:ffData>
            <w:name w:val="Check1"/>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4BE5EBE0">
        <w:rPr>
          <w:sz w:val="14"/>
          <w:szCs w:val="14"/>
        </w:rPr>
        <w:t xml:space="preserve">  No </w:t>
      </w:r>
      <w:r w:rsidRPr="4BE5EBE0">
        <w:rPr>
          <w:sz w:val="20"/>
        </w:rPr>
        <w:fldChar w:fldCharType="begin">
          <w:ffData>
            <w:name w:val="Check2"/>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00A308E0">
        <w:rPr>
          <w:sz w:val="20"/>
        </w:rPr>
        <w:tab/>
      </w:r>
    </w:p>
    <w:p w14:paraId="1B383AB5" w14:textId="4F2080E6" w:rsidR="00D56AD9" w:rsidRPr="00A308E0" w:rsidRDefault="00D56AD9" w:rsidP="4BE5EBE0">
      <w:pPr>
        <w:rPr>
          <w:sz w:val="14"/>
          <w:szCs w:val="14"/>
        </w:rPr>
      </w:pPr>
      <w:r w:rsidRPr="00A308E0">
        <w:rPr>
          <w:sz w:val="20"/>
        </w:rPr>
        <w:tab/>
      </w:r>
      <w:r w:rsidRPr="4BE5EBE0">
        <w:rPr>
          <w:sz w:val="14"/>
          <w:szCs w:val="14"/>
        </w:rPr>
        <w:t>CLIA</w:t>
      </w:r>
      <w:r w:rsidRPr="00A308E0">
        <w:rPr>
          <w:sz w:val="20"/>
        </w:rPr>
        <w:tab/>
      </w:r>
      <w:r w:rsidRPr="00A308E0">
        <w:rPr>
          <w:sz w:val="20"/>
        </w:rPr>
        <w:tab/>
      </w:r>
      <w:r w:rsidRPr="00A308E0">
        <w:rPr>
          <w:sz w:val="20"/>
        </w:rPr>
        <w:tab/>
      </w:r>
      <w:r w:rsidRPr="00A308E0">
        <w:rPr>
          <w:sz w:val="20"/>
        </w:rPr>
        <w:tab/>
      </w:r>
      <w:r w:rsidRPr="4BE5EBE0">
        <w:rPr>
          <w:sz w:val="14"/>
          <w:szCs w:val="14"/>
        </w:rPr>
        <w:t xml:space="preserve">Yes </w:t>
      </w:r>
      <w:r w:rsidRPr="4BE5EBE0">
        <w:rPr>
          <w:sz w:val="20"/>
        </w:rPr>
        <w:fldChar w:fldCharType="begin">
          <w:ffData>
            <w:name w:val="Check1"/>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4BE5EBE0">
        <w:rPr>
          <w:sz w:val="14"/>
          <w:szCs w:val="14"/>
        </w:rPr>
        <w:t xml:space="preserve">  No </w:t>
      </w:r>
      <w:r w:rsidRPr="4BE5EBE0">
        <w:rPr>
          <w:sz w:val="20"/>
        </w:rPr>
        <w:fldChar w:fldCharType="begin">
          <w:ffData>
            <w:name w:val="Check2"/>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00A308E0">
        <w:rPr>
          <w:sz w:val="20"/>
        </w:rPr>
        <w:tab/>
      </w:r>
      <w:r w:rsidRPr="00A308E0">
        <w:rPr>
          <w:sz w:val="20"/>
        </w:rPr>
        <w:tab/>
      </w:r>
    </w:p>
    <w:p w14:paraId="0C1E2CD4" w14:textId="22E643E1" w:rsidR="00D56AD9" w:rsidRPr="00D56AD9" w:rsidRDefault="00D56AD9" w:rsidP="4BE5EBE0">
      <w:pPr>
        <w:rPr>
          <w:sz w:val="16"/>
          <w:szCs w:val="16"/>
        </w:rPr>
      </w:pPr>
      <w:r w:rsidRPr="00A308E0">
        <w:rPr>
          <w:sz w:val="20"/>
        </w:rPr>
        <w:tab/>
      </w:r>
      <w:r w:rsidRPr="4BE5EBE0">
        <w:rPr>
          <w:sz w:val="14"/>
          <w:szCs w:val="14"/>
        </w:rPr>
        <w:t>AABB</w:t>
      </w:r>
      <w:r w:rsidRPr="00A308E0">
        <w:rPr>
          <w:sz w:val="20"/>
        </w:rPr>
        <w:tab/>
      </w:r>
      <w:r w:rsidRPr="00A308E0">
        <w:rPr>
          <w:sz w:val="20"/>
        </w:rPr>
        <w:tab/>
      </w:r>
      <w:r w:rsidRPr="00A308E0">
        <w:rPr>
          <w:sz w:val="20"/>
        </w:rPr>
        <w:tab/>
      </w:r>
      <w:r w:rsidRPr="00A308E0">
        <w:rPr>
          <w:sz w:val="20"/>
        </w:rPr>
        <w:tab/>
      </w:r>
      <w:r w:rsidRPr="4BE5EBE0">
        <w:rPr>
          <w:sz w:val="14"/>
          <w:szCs w:val="14"/>
        </w:rPr>
        <w:t xml:space="preserve">Yes </w:t>
      </w:r>
      <w:r w:rsidRPr="4BE5EBE0">
        <w:rPr>
          <w:sz w:val="20"/>
        </w:rPr>
        <w:fldChar w:fldCharType="begin">
          <w:ffData>
            <w:name w:val="Check1"/>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4BE5EBE0">
        <w:rPr>
          <w:sz w:val="14"/>
          <w:szCs w:val="14"/>
        </w:rPr>
        <w:t xml:space="preserve">  No </w:t>
      </w:r>
      <w:r w:rsidRPr="4BE5EBE0">
        <w:rPr>
          <w:sz w:val="20"/>
        </w:rPr>
        <w:fldChar w:fldCharType="begin">
          <w:ffData>
            <w:name w:val="Check2"/>
            <w:enabled/>
            <w:calcOnExit w:val="0"/>
            <w:checkBox>
              <w:sizeAuto/>
              <w:default w:val="0"/>
            </w:checkBox>
          </w:ffData>
        </w:fldChar>
      </w:r>
      <w:r w:rsidRPr="4BE5EBE0">
        <w:rPr>
          <w:sz w:val="20"/>
        </w:rPr>
        <w:instrText xml:space="preserve"> FORMCHECKBOX </w:instrText>
      </w:r>
      <w:r w:rsidRPr="4BE5EBE0">
        <w:rPr>
          <w:sz w:val="20"/>
        </w:rPr>
      </w:r>
      <w:r w:rsidRPr="4BE5EBE0">
        <w:rPr>
          <w:sz w:val="20"/>
        </w:rPr>
        <w:fldChar w:fldCharType="separate"/>
      </w:r>
      <w:r w:rsidRPr="4BE5EBE0">
        <w:rPr>
          <w:sz w:val="20"/>
        </w:rPr>
        <w:fldChar w:fldCharType="end"/>
      </w:r>
      <w:r w:rsidRPr="00A308E0">
        <w:rPr>
          <w:sz w:val="20"/>
        </w:rPr>
        <w:tab/>
      </w:r>
      <w:r w:rsidRPr="00267249">
        <w:rPr>
          <w:szCs w:val="22"/>
        </w:rPr>
        <w:tab/>
      </w:r>
    </w:p>
    <w:p w14:paraId="2689C4CF" w14:textId="6E108DD6" w:rsidR="007C08EF" w:rsidRPr="00A308E0" w:rsidRDefault="0054022D" w:rsidP="4BE5EBE0">
      <w:pPr>
        <w:rPr>
          <w:sz w:val="12"/>
          <w:szCs w:val="12"/>
        </w:rPr>
      </w:pPr>
      <w:r w:rsidRPr="4BE5EBE0">
        <w:rPr>
          <w:sz w:val="12"/>
          <w:szCs w:val="12"/>
        </w:rPr>
        <w:t>*</w:t>
      </w:r>
      <w:r w:rsidRPr="4BE5EBE0">
        <w:rPr>
          <w:b/>
          <w:bCs/>
          <w:sz w:val="12"/>
          <w:szCs w:val="12"/>
        </w:rPr>
        <w:t>NOTE:</w:t>
      </w:r>
      <w:r w:rsidRPr="4BE5EBE0">
        <w:rPr>
          <w:sz w:val="12"/>
          <w:szCs w:val="12"/>
        </w:rPr>
        <w:t xml:space="preserve"> AS</w:t>
      </w:r>
      <w:r w:rsidR="003E02E3" w:rsidRPr="4BE5EBE0">
        <w:rPr>
          <w:sz w:val="12"/>
          <w:szCs w:val="12"/>
        </w:rPr>
        <w:t>TC</w:t>
      </w:r>
      <w:r w:rsidRPr="4BE5EBE0">
        <w:rPr>
          <w:sz w:val="12"/>
          <w:szCs w:val="12"/>
        </w:rPr>
        <w:t>T does not</w:t>
      </w:r>
      <w:r w:rsidRPr="4BE5EBE0">
        <w:rPr>
          <w:b/>
          <w:bCs/>
          <w:sz w:val="12"/>
          <w:szCs w:val="12"/>
        </w:rPr>
        <w:t xml:space="preserve"> </w:t>
      </w:r>
      <w:r w:rsidRPr="4BE5EBE0">
        <w:rPr>
          <w:sz w:val="12"/>
          <w:szCs w:val="12"/>
        </w:rPr>
        <w:t>warrant, guarantee, or endorse every accreditation program listed above, and transplant centers need not obtain accreditation from every program listed. Payers individually establish requirements for inclusion of transplant centers in their networks.  </w:t>
      </w:r>
    </w:p>
    <w:p w14:paraId="6566D652" w14:textId="5A095C72" w:rsidR="00266146" w:rsidRDefault="00266146" w:rsidP="4BE5EBE0">
      <w:pPr>
        <w:rPr>
          <w:b/>
          <w:bCs/>
          <w:sz w:val="14"/>
          <w:szCs w:val="14"/>
          <w:u w:val="single"/>
        </w:rPr>
      </w:pPr>
    </w:p>
    <w:p w14:paraId="0BE17AA7" w14:textId="6DC16C85" w:rsidR="00C81708" w:rsidRPr="00C81708" w:rsidRDefault="00283D36" w:rsidP="00266146">
      <w:pPr>
        <w:pStyle w:val="Heading1"/>
      </w:pPr>
      <w:bookmarkStart w:id="4" w:name="_B:_Chimeric_Antigen"/>
      <w:bookmarkEnd w:id="4"/>
      <w:r>
        <w:t xml:space="preserve">Part </w:t>
      </w:r>
      <w:r w:rsidR="00266146">
        <w:t xml:space="preserve">B: </w:t>
      </w:r>
      <w:r w:rsidR="00C81708">
        <w:t xml:space="preserve">Chimeric Antigen Receptor T-Cell Therapy </w:t>
      </w:r>
      <w:r w:rsidR="00266146">
        <w:t>Program Information</w:t>
      </w:r>
    </w:p>
    <w:p w14:paraId="0489C69B" w14:textId="0B8B24FE" w:rsidR="00C81708" w:rsidRPr="008E1E7D" w:rsidRDefault="00266146" w:rsidP="007C08EF">
      <w:pPr>
        <w:rPr>
          <w:i/>
          <w:iCs/>
          <w:sz w:val="20"/>
        </w:rPr>
      </w:pPr>
      <w:r w:rsidRPr="008E1E7D">
        <w:rPr>
          <w:i/>
          <w:iCs/>
          <w:sz w:val="20"/>
        </w:rPr>
        <w:t>This s</w:t>
      </w:r>
      <w:r w:rsidR="00C81708" w:rsidRPr="008E1E7D">
        <w:rPr>
          <w:i/>
          <w:iCs/>
          <w:sz w:val="20"/>
        </w:rPr>
        <w:t xml:space="preserve">ection references CAR-T </w:t>
      </w:r>
      <w:r w:rsidRPr="008E1E7D">
        <w:rPr>
          <w:i/>
          <w:iCs/>
          <w:sz w:val="20"/>
        </w:rPr>
        <w:t xml:space="preserve">treatments </w:t>
      </w:r>
      <w:r w:rsidR="00C81708" w:rsidRPr="008E1E7D">
        <w:rPr>
          <w:i/>
          <w:iCs/>
          <w:sz w:val="20"/>
        </w:rPr>
        <w:t>only</w:t>
      </w:r>
      <w:r w:rsidR="008E1E7D">
        <w:rPr>
          <w:i/>
          <w:iCs/>
          <w:sz w:val="20"/>
        </w:rPr>
        <w:t>.</w:t>
      </w:r>
      <w:r w:rsidR="00C81708" w:rsidRPr="008E1E7D">
        <w:rPr>
          <w:i/>
          <w:iCs/>
          <w:sz w:val="20"/>
        </w:rPr>
        <w:t xml:space="preserve"> </w:t>
      </w:r>
    </w:p>
    <w:p w14:paraId="7A9C3FB9" w14:textId="77777777" w:rsidR="00C81708" w:rsidRDefault="00C81708" w:rsidP="007C08EF">
      <w:pPr>
        <w:rPr>
          <w:b/>
          <w:bCs/>
          <w:sz w:val="20"/>
        </w:rPr>
      </w:pPr>
    </w:p>
    <w:p w14:paraId="0E4FED94" w14:textId="599CF01C" w:rsidR="007C08EF" w:rsidRPr="007C08EF" w:rsidRDefault="00105A30" w:rsidP="007C08EF">
      <w:pPr>
        <w:rPr>
          <w:b/>
          <w:sz w:val="20"/>
        </w:rPr>
      </w:pPr>
      <w:r>
        <w:rPr>
          <w:b/>
          <w:sz w:val="20"/>
        </w:rPr>
        <w:t xml:space="preserve">B-1. </w:t>
      </w:r>
      <w:r w:rsidR="007C08EF" w:rsidRPr="007C08EF">
        <w:rPr>
          <w:b/>
          <w:sz w:val="20"/>
        </w:rPr>
        <w:t>How does the Program provide the following cell therapy-related services?</w:t>
      </w:r>
    </w:p>
    <w:p w14:paraId="2B59F8F8" w14:textId="77777777" w:rsidR="007C08EF" w:rsidRPr="007C08EF" w:rsidRDefault="007C08EF" w:rsidP="007C08EF">
      <w:pPr>
        <w:rPr>
          <w:b/>
          <w:sz w:val="20"/>
        </w:rPr>
      </w:pPr>
    </w:p>
    <w:p w14:paraId="35B11065" w14:textId="77777777" w:rsidR="007C08EF" w:rsidRPr="007C08EF" w:rsidRDefault="007C08EF" w:rsidP="007C08EF">
      <w:pPr>
        <w:ind w:firstLine="720"/>
        <w:rPr>
          <w:sz w:val="20"/>
        </w:rPr>
      </w:pPr>
      <w:r w:rsidRPr="007C08EF">
        <w:rPr>
          <w:sz w:val="20"/>
        </w:rPr>
        <w:t>Apheresis</w:t>
      </w:r>
      <w:r w:rsidRPr="007C08EF">
        <w:rPr>
          <w:sz w:val="20"/>
        </w:rPr>
        <w:tab/>
      </w:r>
      <w:r w:rsidRPr="007C08EF">
        <w:rPr>
          <w:sz w:val="20"/>
        </w:rPr>
        <w:tab/>
      </w:r>
      <w:r w:rsidRPr="007C08EF">
        <w:rPr>
          <w:sz w:val="20"/>
        </w:rPr>
        <w:tab/>
      </w:r>
      <w:r w:rsidRPr="007C08EF">
        <w:rPr>
          <w:sz w:val="20"/>
        </w:rPr>
        <w:tab/>
      </w:r>
      <w:r w:rsidRPr="007C08EF">
        <w:rPr>
          <w:sz w:val="20"/>
        </w:rPr>
        <w:tab/>
        <w:t xml:space="preserve"> </w:t>
      </w:r>
      <w:r w:rsidRPr="007C08EF">
        <w:rPr>
          <w:sz w:val="20"/>
        </w:rPr>
        <w:fldChar w:fldCharType="begin">
          <w:ffData>
            <w:name w:val="Check1"/>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inpatient</w:t>
      </w:r>
      <w:r w:rsidRPr="007C08EF">
        <w:rPr>
          <w:sz w:val="20"/>
        </w:rPr>
        <w:tab/>
      </w:r>
      <w:r w:rsidRPr="007C08EF">
        <w:rPr>
          <w:sz w:val="20"/>
        </w:rPr>
        <w:fldChar w:fldCharType="begin">
          <w:ffData>
            <w:name w:val="Check2"/>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outpatient</w:t>
      </w:r>
      <w:r w:rsidRPr="007C08EF">
        <w:rPr>
          <w:sz w:val="20"/>
        </w:rPr>
        <w:tab/>
      </w:r>
      <w:r w:rsidRPr="007C08EF">
        <w:rPr>
          <w:sz w:val="20"/>
        </w:rPr>
        <w:fldChar w:fldCharType="begin">
          <w:ffData>
            <w:name w:val="Check3"/>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both </w:t>
      </w:r>
    </w:p>
    <w:p w14:paraId="64CEC569" w14:textId="77777777" w:rsidR="007C08EF" w:rsidRPr="007C08EF" w:rsidRDefault="007C08EF" w:rsidP="007C08EF">
      <w:pPr>
        <w:ind w:firstLine="720"/>
        <w:rPr>
          <w:sz w:val="20"/>
        </w:rPr>
      </w:pPr>
      <w:r w:rsidRPr="007C08EF">
        <w:rPr>
          <w:sz w:val="20"/>
        </w:rPr>
        <w:t>Lymphodepleting Regimens</w:t>
      </w:r>
      <w:r w:rsidRPr="007C08EF">
        <w:rPr>
          <w:sz w:val="20"/>
        </w:rPr>
        <w:tab/>
      </w:r>
      <w:r w:rsidRPr="007C08EF">
        <w:rPr>
          <w:sz w:val="20"/>
        </w:rPr>
        <w:tab/>
      </w:r>
      <w:r w:rsidRPr="007C08EF">
        <w:rPr>
          <w:sz w:val="20"/>
        </w:rPr>
        <w:tab/>
        <w:t xml:space="preserve"> </w:t>
      </w:r>
      <w:r w:rsidRPr="007C08EF">
        <w:rPr>
          <w:sz w:val="20"/>
        </w:rPr>
        <w:fldChar w:fldCharType="begin">
          <w:ffData>
            <w:name w:val="Check1"/>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inpatient</w:t>
      </w:r>
      <w:r w:rsidRPr="007C08EF">
        <w:rPr>
          <w:sz w:val="20"/>
        </w:rPr>
        <w:tab/>
      </w:r>
      <w:r w:rsidRPr="007C08EF">
        <w:rPr>
          <w:sz w:val="20"/>
        </w:rPr>
        <w:fldChar w:fldCharType="begin">
          <w:ffData>
            <w:name w:val="Check2"/>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outpatient</w:t>
      </w:r>
      <w:r w:rsidRPr="007C08EF">
        <w:rPr>
          <w:sz w:val="20"/>
        </w:rPr>
        <w:tab/>
      </w:r>
      <w:r w:rsidRPr="007C08EF">
        <w:rPr>
          <w:sz w:val="20"/>
        </w:rPr>
        <w:fldChar w:fldCharType="begin">
          <w:ffData>
            <w:name w:val="Check3"/>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both</w:t>
      </w:r>
    </w:p>
    <w:p w14:paraId="6B783B5D" w14:textId="77777777" w:rsidR="007C08EF" w:rsidRPr="007C08EF" w:rsidRDefault="007C08EF" w:rsidP="007C08EF">
      <w:pPr>
        <w:ind w:firstLine="720"/>
        <w:rPr>
          <w:sz w:val="20"/>
        </w:rPr>
      </w:pPr>
      <w:r w:rsidRPr="007C08EF">
        <w:rPr>
          <w:sz w:val="20"/>
        </w:rPr>
        <w:t>Cell Therapy Infusion</w:t>
      </w:r>
      <w:r w:rsidRPr="007C08EF">
        <w:rPr>
          <w:sz w:val="20"/>
        </w:rPr>
        <w:tab/>
      </w:r>
      <w:r w:rsidRPr="007C08EF">
        <w:rPr>
          <w:sz w:val="20"/>
        </w:rPr>
        <w:tab/>
      </w:r>
      <w:r w:rsidRPr="007C08EF">
        <w:rPr>
          <w:sz w:val="20"/>
        </w:rPr>
        <w:tab/>
      </w:r>
      <w:r w:rsidRPr="007C08EF">
        <w:rPr>
          <w:sz w:val="20"/>
        </w:rPr>
        <w:tab/>
        <w:t xml:space="preserve"> </w:t>
      </w:r>
      <w:r w:rsidRPr="007C08EF">
        <w:rPr>
          <w:sz w:val="20"/>
        </w:rPr>
        <w:fldChar w:fldCharType="begin">
          <w:ffData>
            <w:name w:val="Check1"/>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inpatient</w:t>
      </w:r>
      <w:r w:rsidRPr="007C08EF">
        <w:rPr>
          <w:sz w:val="20"/>
        </w:rPr>
        <w:tab/>
      </w:r>
      <w:r w:rsidRPr="007C08EF">
        <w:rPr>
          <w:sz w:val="20"/>
        </w:rPr>
        <w:fldChar w:fldCharType="begin">
          <w:ffData>
            <w:name w:val="Check2"/>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outpatient</w:t>
      </w:r>
      <w:r w:rsidRPr="007C08EF">
        <w:rPr>
          <w:sz w:val="20"/>
        </w:rPr>
        <w:tab/>
      </w:r>
      <w:r w:rsidRPr="007C08EF">
        <w:rPr>
          <w:sz w:val="20"/>
        </w:rPr>
        <w:fldChar w:fldCharType="begin">
          <w:ffData>
            <w:name w:val="Check3"/>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both</w:t>
      </w:r>
    </w:p>
    <w:p w14:paraId="7E8A400A" w14:textId="538EF0E0" w:rsidR="007C08EF" w:rsidRPr="007C08EF" w:rsidRDefault="007C08EF" w:rsidP="007C08EF">
      <w:pPr>
        <w:ind w:firstLine="720"/>
        <w:rPr>
          <w:sz w:val="20"/>
        </w:rPr>
      </w:pPr>
      <w:r w:rsidRPr="007C08EF">
        <w:rPr>
          <w:sz w:val="20"/>
        </w:rPr>
        <w:t>Acute Post-infusion Care</w:t>
      </w:r>
      <w:r w:rsidRPr="007C08EF">
        <w:rPr>
          <w:sz w:val="20"/>
        </w:rPr>
        <w:tab/>
      </w:r>
      <w:r w:rsidRPr="007C08EF">
        <w:rPr>
          <w:sz w:val="20"/>
        </w:rPr>
        <w:tab/>
      </w:r>
      <w:r w:rsidRPr="007C08EF">
        <w:rPr>
          <w:sz w:val="20"/>
        </w:rPr>
        <w:tab/>
        <w:t xml:space="preserve"> </w:t>
      </w:r>
      <w:r w:rsidR="00694772">
        <w:rPr>
          <w:sz w:val="20"/>
        </w:rPr>
        <w:tab/>
        <w:t xml:space="preserve"> </w:t>
      </w:r>
      <w:r w:rsidRPr="007C08EF">
        <w:rPr>
          <w:sz w:val="20"/>
        </w:rPr>
        <w:fldChar w:fldCharType="begin">
          <w:ffData>
            <w:name w:val="Check1"/>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inpatient</w:t>
      </w:r>
      <w:r w:rsidRPr="007C08EF">
        <w:rPr>
          <w:sz w:val="20"/>
        </w:rPr>
        <w:tab/>
      </w:r>
      <w:r w:rsidRPr="007C08EF">
        <w:rPr>
          <w:sz w:val="20"/>
        </w:rPr>
        <w:fldChar w:fldCharType="begin">
          <w:ffData>
            <w:name w:val="Check2"/>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outpatient</w:t>
      </w:r>
      <w:r w:rsidRPr="007C08EF">
        <w:rPr>
          <w:sz w:val="20"/>
        </w:rPr>
        <w:tab/>
      </w:r>
      <w:r w:rsidRPr="007C08EF">
        <w:rPr>
          <w:sz w:val="20"/>
        </w:rPr>
        <w:fldChar w:fldCharType="begin">
          <w:ffData>
            <w:name w:val="Check3"/>
            <w:enabled/>
            <w:calcOnExit w:val="0"/>
            <w:checkBox>
              <w:sizeAuto/>
              <w:default w:val="0"/>
            </w:checkBox>
          </w:ffData>
        </w:fldChar>
      </w:r>
      <w:r w:rsidRPr="007C08EF">
        <w:rPr>
          <w:sz w:val="20"/>
        </w:rPr>
        <w:instrText xml:space="preserve"> FORMCHECKBOX </w:instrText>
      </w:r>
      <w:r w:rsidRPr="007C08EF">
        <w:rPr>
          <w:sz w:val="20"/>
        </w:rPr>
      </w:r>
      <w:r w:rsidRPr="007C08EF">
        <w:rPr>
          <w:sz w:val="20"/>
        </w:rPr>
        <w:fldChar w:fldCharType="separate"/>
      </w:r>
      <w:r w:rsidRPr="007C08EF">
        <w:rPr>
          <w:sz w:val="20"/>
        </w:rPr>
        <w:fldChar w:fldCharType="end"/>
      </w:r>
      <w:r w:rsidRPr="007C08EF">
        <w:rPr>
          <w:sz w:val="20"/>
        </w:rPr>
        <w:t xml:space="preserve"> both</w:t>
      </w:r>
    </w:p>
    <w:p w14:paraId="18C7B6FF" w14:textId="77777777" w:rsidR="007C08EF" w:rsidRPr="007C08EF" w:rsidRDefault="007C08EF" w:rsidP="007C08EF">
      <w:pPr>
        <w:rPr>
          <w:b/>
          <w:sz w:val="20"/>
        </w:rPr>
      </w:pPr>
      <w:r w:rsidRPr="007C08EF">
        <w:rPr>
          <w:b/>
          <w:sz w:val="20"/>
        </w:rPr>
        <w:tab/>
      </w:r>
    </w:p>
    <w:p w14:paraId="40C415C0" w14:textId="72A4A7BA" w:rsidR="007C08EF" w:rsidRDefault="008E1E7D" w:rsidP="008E1E7D">
      <w:pPr>
        <w:rPr>
          <w:sz w:val="20"/>
        </w:rPr>
      </w:pPr>
      <w:r>
        <w:rPr>
          <w:b/>
          <w:sz w:val="20"/>
        </w:rPr>
        <w:t xml:space="preserve">B-3. </w:t>
      </w:r>
      <w:r w:rsidR="007C08EF" w:rsidRPr="007C08EF">
        <w:rPr>
          <w:b/>
          <w:sz w:val="20"/>
        </w:rPr>
        <w:t xml:space="preserve">Is a third-party vendor used for cell processing or apheresis services? </w:t>
      </w:r>
      <w:r w:rsidR="007C08EF" w:rsidRPr="007C08EF">
        <w:rPr>
          <w:sz w:val="20"/>
        </w:rPr>
        <w:t xml:space="preserve">Yes </w:t>
      </w:r>
      <w:r w:rsidR="007C08EF" w:rsidRPr="007C08EF">
        <w:rPr>
          <w:sz w:val="20"/>
        </w:rPr>
        <w:fldChar w:fldCharType="begin">
          <w:ffData>
            <w:name w:val="Check1"/>
            <w:enabled/>
            <w:calcOnExit w:val="0"/>
            <w:checkBox>
              <w:sizeAuto/>
              <w:default w:val="0"/>
            </w:checkBox>
          </w:ffData>
        </w:fldChar>
      </w:r>
      <w:r w:rsidR="007C08EF" w:rsidRPr="007C08EF">
        <w:rPr>
          <w:sz w:val="20"/>
        </w:rPr>
        <w:instrText xml:space="preserve"> FORMCHECKBOX </w:instrText>
      </w:r>
      <w:r w:rsidR="007C08EF" w:rsidRPr="007C08EF">
        <w:rPr>
          <w:sz w:val="20"/>
        </w:rPr>
      </w:r>
      <w:r w:rsidR="007C08EF" w:rsidRPr="007C08EF">
        <w:rPr>
          <w:sz w:val="20"/>
        </w:rPr>
        <w:fldChar w:fldCharType="separate"/>
      </w:r>
      <w:r w:rsidR="007C08EF" w:rsidRPr="007C08EF">
        <w:rPr>
          <w:sz w:val="20"/>
        </w:rPr>
        <w:fldChar w:fldCharType="end"/>
      </w:r>
      <w:r w:rsidR="007C08EF" w:rsidRPr="007C08EF">
        <w:rPr>
          <w:sz w:val="20"/>
        </w:rPr>
        <w:t xml:space="preserve">  No </w:t>
      </w:r>
      <w:r w:rsidR="007C08EF" w:rsidRPr="007C08EF">
        <w:rPr>
          <w:sz w:val="20"/>
        </w:rPr>
        <w:fldChar w:fldCharType="begin">
          <w:ffData>
            <w:name w:val="Check2"/>
            <w:enabled/>
            <w:calcOnExit w:val="0"/>
            <w:checkBox>
              <w:sizeAuto/>
              <w:default w:val="0"/>
            </w:checkBox>
          </w:ffData>
        </w:fldChar>
      </w:r>
      <w:r w:rsidR="007C08EF" w:rsidRPr="007C08EF">
        <w:rPr>
          <w:sz w:val="20"/>
        </w:rPr>
        <w:instrText xml:space="preserve"> FORMCHECKBOX </w:instrText>
      </w:r>
      <w:r w:rsidR="007C08EF" w:rsidRPr="007C08EF">
        <w:rPr>
          <w:sz w:val="20"/>
        </w:rPr>
      </w:r>
      <w:r w:rsidR="007C08EF" w:rsidRPr="007C08EF">
        <w:rPr>
          <w:sz w:val="20"/>
        </w:rPr>
        <w:fldChar w:fldCharType="separate"/>
      </w:r>
      <w:r w:rsidR="007C08EF" w:rsidRPr="007C08EF">
        <w:rPr>
          <w:sz w:val="20"/>
        </w:rPr>
        <w:fldChar w:fldCharType="end"/>
      </w:r>
      <w:r w:rsidR="007C08EF" w:rsidRPr="007C08EF">
        <w:rPr>
          <w:sz w:val="20"/>
        </w:rPr>
        <w:t xml:space="preserve">   </w:t>
      </w:r>
    </w:p>
    <w:p w14:paraId="4E6D0FB1" w14:textId="7EB0062B" w:rsidR="00A308E0" w:rsidRPr="007C08EF" w:rsidRDefault="00A308E0" w:rsidP="008E1E7D">
      <w:pPr>
        <w:rPr>
          <w:sz w:val="20"/>
        </w:rPr>
      </w:pPr>
      <w:r>
        <w:rPr>
          <w:sz w:val="20"/>
        </w:rPr>
        <w:tab/>
        <w:t>If so, for which services:</w:t>
      </w:r>
    </w:p>
    <w:p w14:paraId="6E6E9CBE" w14:textId="77777777" w:rsidR="007C08EF" w:rsidRPr="007C08EF" w:rsidRDefault="007C08EF" w:rsidP="007C08EF">
      <w:pPr>
        <w:rPr>
          <w:sz w:val="21"/>
          <w:szCs w:val="16"/>
        </w:rPr>
      </w:pPr>
    </w:p>
    <w:p w14:paraId="24801112" w14:textId="314BB22B" w:rsidR="007C08EF" w:rsidRPr="007C08EF" w:rsidRDefault="00105A30" w:rsidP="007C08EF">
      <w:pPr>
        <w:pStyle w:val="Heading4"/>
        <w:ind w:left="720" w:hanging="720"/>
        <w:rPr>
          <w:sz w:val="20"/>
          <w:szCs w:val="16"/>
        </w:rPr>
      </w:pPr>
      <w:r>
        <w:rPr>
          <w:sz w:val="20"/>
          <w:szCs w:val="16"/>
        </w:rPr>
        <w:t>B-</w:t>
      </w:r>
      <w:r w:rsidR="008E1E7D">
        <w:rPr>
          <w:sz w:val="20"/>
          <w:szCs w:val="16"/>
        </w:rPr>
        <w:t>4</w:t>
      </w:r>
      <w:r>
        <w:rPr>
          <w:sz w:val="20"/>
          <w:szCs w:val="16"/>
        </w:rPr>
        <w:t xml:space="preserve">. </w:t>
      </w:r>
      <w:r w:rsidR="007C08EF" w:rsidRPr="007C08EF">
        <w:rPr>
          <w:sz w:val="20"/>
          <w:szCs w:val="16"/>
        </w:rPr>
        <w:t xml:space="preserve">Products the Program currently (at the time of RFI completion) offers: </w:t>
      </w:r>
    </w:p>
    <w:p w14:paraId="601BB687" w14:textId="77777777" w:rsidR="007C08EF" w:rsidRPr="007C08EF" w:rsidRDefault="007C08EF" w:rsidP="007C08EF">
      <w:pPr>
        <w:pStyle w:val="Heading4"/>
        <w:ind w:left="720" w:hanging="720"/>
        <w:rPr>
          <w:sz w:val="20"/>
          <w:szCs w:val="16"/>
        </w:rPr>
      </w:pPr>
    </w:p>
    <w:p w14:paraId="223654D4" w14:textId="77777777" w:rsidR="007C08EF" w:rsidRPr="00105A30" w:rsidRDefault="007C08EF" w:rsidP="007C08EF">
      <w:pPr>
        <w:ind w:firstLine="720"/>
        <w:rPr>
          <w:sz w:val="20"/>
        </w:rPr>
      </w:pPr>
      <w:r w:rsidRPr="00105A30">
        <w:rPr>
          <w:sz w:val="20"/>
        </w:rPr>
        <w:fldChar w:fldCharType="begin">
          <w:ffData>
            <w:name w:val="Check2"/>
            <w:enabled/>
            <w:calcOnExit w:val="0"/>
            <w:checkBox>
              <w:sizeAuto/>
              <w:default w:val="0"/>
            </w:checkBox>
          </w:ffData>
        </w:fldChar>
      </w:r>
      <w:r w:rsidRPr="00105A30">
        <w:rPr>
          <w:sz w:val="20"/>
        </w:rPr>
        <w:instrText xml:space="preserve"> FORMCHECKBOX </w:instrText>
      </w:r>
      <w:r w:rsidRPr="00105A30">
        <w:rPr>
          <w:sz w:val="20"/>
        </w:rPr>
      </w:r>
      <w:r w:rsidRPr="00105A30">
        <w:rPr>
          <w:sz w:val="20"/>
        </w:rPr>
        <w:fldChar w:fldCharType="separate"/>
      </w:r>
      <w:r w:rsidRPr="00105A30">
        <w:rPr>
          <w:sz w:val="20"/>
        </w:rPr>
        <w:fldChar w:fldCharType="end"/>
      </w:r>
      <w:r w:rsidRPr="00105A30">
        <w:rPr>
          <w:sz w:val="20"/>
        </w:rPr>
        <w:t xml:space="preserve"> Idecabtagene </w:t>
      </w:r>
      <w:proofErr w:type="spellStart"/>
      <w:r w:rsidRPr="00105A30">
        <w:rPr>
          <w:sz w:val="20"/>
        </w:rPr>
        <w:t>Vicleucel</w:t>
      </w:r>
      <w:proofErr w:type="spellEnd"/>
    </w:p>
    <w:p w14:paraId="1960FF31" w14:textId="77777777" w:rsidR="007C08EF" w:rsidRPr="00105A30" w:rsidRDefault="007C08EF" w:rsidP="007C08EF">
      <w:pPr>
        <w:ind w:firstLine="720"/>
        <w:rPr>
          <w:sz w:val="20"/>
        </w:rPr>
      </w:pPr>
      <w:r w:rsidRPr="00105A30">
        <w:rPr>
          <w:sz w:val="20"/>
        </w:rPr>
        <w:fldChar w:fldCharType="begin">
          <w:ffData>
            <w:name w:val="Check2"/>
            <w:enabled/>
            <w:calcOnExit w:val="0"/>
            <w:checkBox>
              <w:sizeAuto/>
              <w:default w:val="0"/>
            </w:checkBox>
          </w:ffData>
        </w:fldChar>
      </w:r>
      <w:r w:rsidRPr="00105A30">
        <w:rPr>
          <w:sz w:val="20"/>
        </w:rPr>
        <w:instrText xml:space="preserve"> FORMCHECKBOX </w:instrText>
      </w:r>
      <w:r w:rsidRPr="00105A30">
        <w:rPr>
          <w:sz w:val="20"/>
        </w:rPr>
      </w:r>
      <w:r w:rsidRPr="00105A30">
        <w:rPr>
          <w:sz w:val="20"/>
        </w:rPr>
        <w:fldChar w:fldCharType="separate"/>
      </w:r>
      <w:r w:rsidRPr="00105A30">
        <w:rPr>
          <w:sz w:val="20"/>
        </w:rPr>
        <w:fldChar w:fldCharType="end"/>
      </w:r>
      <w:r w:rsidRPr="00105A30">
        <w:rPr>
          <w:sz w:val="20"/>
        </w:rPr>
        <w:t xml:space="preserve"> Obecabtagene </w:t>
      </w:r>
      <w:proofErr w:type="spellStart"/>
      <w:r w:rsidRPr="00105A30">
        <w:rPr>
          <w:sz w:val="20"/>
        </w:rPr>
        <w:t>Autoleucel</w:t>
      </w:r>
      <w:proofErr w:type="spellEnd"/>
    </w:p>
    <w:p w14:paraId="392ABACA" w14:textId="33B7D0D6" w:rsidR="007C08EF" w:rsidRPr="00105A30" w:rsidRDefault="007C08EF" w:rsidP="007C08EF">
      <w:pPr>
        <w:ind w:firstLine="720"/>
        <w:rPr>
          <w:sz w:val="20"/>
        </w:rPr>
      </w:pPr>
      <w:r w:rsidRPr="00105A30">
        <w:rPr>
          <w:sz w:val="20"/>
        </w:rPr>
        <w:fldChar w:fldCharType="begin">
          <w:ffData>
            <w:name w:val=""/>
            <w:enabled/>
            <w:calcOnExit w:val="0"/>
            <w:checkBox>
              <w:sizeAuto/>
              <w:default w:val="0"/>
            </w:checkBox>
          </w:ffData>
        </w:fldChar>
      </w:r>
      <w:r w:rsidRPr="00105A30">
        <w:rPr>
          <w:sz w:val="20"/>
        </w:rPr>
        <w:instrText xml:space="preserve"> FORMCHECKBOX </w:instrText>
      </w:r>
      <w:r w:rsidRPr="00105A30">
        <w:rPr>
          <w:sz w:val="20"/>
        </w:rPr>
      </w:r>
      <w:r w:rsidRPr="00105A30">
        <w:rPr>
          <w:sz w:val="20"/>
        </w:rPr>
        <w:fldChar w:fldCharType="separate"/>
      </w:r>
      <w:r w:rsidRPr="00105A30">
        <w:rPr>
          <w:sz w:val="20"/>
        </w:rPr>
        <w:fldChar w:fldCharType="end"/>
      </w:r>
      <w:r w:rsidRPr="00105A30">
        <w:rPr>
          <w:sz w:val="20"/>
        </w:rPr>
        <w:t xml:space="preserve"> Lisocabtagene </w:t>
      </w:r>
      <w:proofErr w:type="spellStart"/>
      <w:r w:rsidRPr="00105A30">
        <w:rPr>
          <w:sz w:val="20"/>
        </w:rPr>
        <w:t>Maraleucel</w:t>
      </w:r>
      <w:proofErr w:type="spellEnd"/>
    </w:p>
    <w:p w14:paraId="374CB5DE" w14:textId="77777777" w:rsidR="007C08EF" w:rsidRPr="00105A30" w:rsidRDefault="007C08EF" w:rsidP="007C08EF">
      <w:pPr>
        <w:ind w:firstLine="720"/>
        <w:rPr>
          <w:sz w:val="20"/>
        </w:rPr>
      </w:pPr>
      <w:r w:rsidRPr="00105A30">
        <w:rPr>
          <w:sz w:val="20"/>
        </w:rPr>
        <w:fldChar w:fldCharType="begin">
          <w:ffData>
            <w:name w:val="Check2"/>
            <w:enabled/>
            <w:calcOnExit w:val="0"/>
            <w:checkBox>
              <w:sizeAuto/>
              <w:default w:val="0"/>
            </w:checkBox>
          </w:ffData>
        </w:fldChar>
      </w:r>
      <w:r w:rsidRPr="00105A30">
        <w:rPr>
          <w:sz w:val="20"/>
        </w:rPr>
        <w:instrText xml:space="preserve"> FORMCHECKBOX </w:instrText>
      </w:r>
      <w:r w:rsidRPr="00105A30">
        <w:rPr>
          <w:sz w:val="20"/>
        </w:rPr>
      </w:r>
      <w:r w:rsidRPr="00105A30">
        <w:rPr>
          <w:sz w:val="20"/>
        </w:rPr>
        <w:fldChar w:fldCharType="separate"/>
      </w:r>
      <w:r w:rsidRPr="00105A30">
        <w:rPr>
          <w:sz w:val="20"/>
        </w:rPr>
        <w:fldChar w:fldCharType="end"/>
      </w:r>
      <w:r w:rsidRPr="00105A30">
        <w:rPr>
          <w:sz w:val="20"/>
        </w:rPr>
        <w:t xml:space="preserve"> Ciltacabtagene </w:t>
      </w:r>
      <w:proofErr w:type="spellStart"/>
      <w:r w:rsidRPr="00105A30">
        <w:rPr>
          <w:sz w:val="20"/>
        </w:rPr>
        <w:t>Autoleucel</w:t>
      </w:r>
      <w:proofErr w:type="spellEnd"/>
    </w:p>
    <w:p w14:paraId="14E9E15D" w14:textId="77777777" w:rsidR="007C08EF" w:rsidRPr="00105A30" w:rsidRDefault="007C08EF" w:rsidP="007C08EF">
      <w:pPr>
        <w:ind w:firstLine="720"/>
        <w:rPr>
          <w:sz w:val="20"/>
        </w:rPr>
      </w:pPr>
      <w:r w:rsidRPr="00105A30">
        <w:rPr>
          <w:sz w:val="20"/>
        </w:rPr>
        <w:fldChar w:fldCharType="begin">
          <w:ffData>
            <w:name w:val="Check2"/>
            <w:enabled/>
            <w:calcOnExit w:val="0"/>
            <w:checkBox>
              <w:sizeAuto/>
              <w:default w:val="0"/>
            </w:checkBox>
          </w:ffData>
        </w:fldChar>
      </w:r>
      <w:r w:rsidRPr="00105A30">
        <w:rPr>
          <w:sz w:val="20"/>
        </w:rPr>
        <w:instrText xml:space="preserve"> FORMCHECKBOX </w:instrText>
      </w:r>
      <w:r w:rsidRPr="00105A30">
        <w:rPr>
          <w:sz w:val="20"/>
        </w:rPr>
      </w:r>
      <w:r w:rsidRPr="00105A30">
        <w:rPr>
          <w:sz w:val="20"/>
        </w:rPr>
        <w:fldChar w:fldCharType="separate"/>
      </w:r>
      <w:r w:rsidRPr="00105A30">
        <w:rPr>
          <w:sz w:val="20"/>
        </w:rPr>
        <w:fldChar w:fldCharType="end"/>
      </w:r>
      <w:r w:rsidRPr="00105A30">
        <w:rPr>
          <w:sz w:val="20"/>
        </w:rPr>
        <w:t xml:space="preserve"> Tisagenleclucel</w:t>
      </w:r>
    </w:p>
    <w:p w14:paraId="6B776CD9" w14:textId="36BFA840" w:rsidR="007C08EF" w:rsidRPr="00105A30" w:rsidRDefault="007C08EF" w:rsidP="007C08EF">
      <w:pPr>
        <w:ind w:firstLine="720"/>
        <w:rPr>
          <w:sz w:val="20"/>
        </w:rPr>
      </w:pPr>
      <w:r w:rsidRPr="00105A30">
        <w:rPr>
          <w:sz w:val="20"/>
        </w:rPr>
        <w:fldChar w:fldCharType="begin">
          <w:ffData>
            <w:name w:val="Check2"/>
            <w:enabled/>
            <w:calcOnExit w:val="0"/>
            <w:checkBox>
              <w:sizeAuto/>
              <w:default w:val="0"/>
            </w:checkBox>
          </w:ffData>
        </w:fldChar>
      </w:r>
      <w:r w:rsidRPr="00105A30">
        <w:rPr>
          <w:sz w:val="20"/>
        </w:rPr>
        <w:instrText xml:space="preserve"> FORMCHECKBOX </w:instrText>
      </w:r>
      <w:r w:rsidRPr="00105A30">
        <w:rPr>
          <w:sz w:val="20"/>
        </w:rPr>
      </w:r>
      <w:r w:rsidRPr="00105A30">
        <w:rPr>
          <w:sz w:val="20"/>
        </w:rPr>
        <w:fldChar w:fldCharType="separate"/>
      </w:r>
      <w:r w:rsidRPr="00105A30">
        <w:rPr>
          <w:sz w:val="20"/>
        </w:rPr>
        <w:fldChar w:fldCharType="end"/>
      </w:r>
      <w:r w:rsidRPr="00105A30">
        <w:rPr>
          <w:sz w:val="20"/>
        </w:rPr>
        <w:t xml:space="preserve"> Brexucabtagene </w:t>
      </w:r>
      <w:proofErr w:type="spellStart"/>
      <w:r w:rsidRPr="00105A30">
        <w:rPr>
          <w:sz w:val="20"/>
        </w:rPr>
        <w:t>Autoleuce</w:t>
      </w:r>
      <w:r w:rsidR="009A4412">
        <w:rPr>
          <w:sz w:val="20"/>
        </w:rPr>
        <w:t>l</w:t>
      </w:r>
      <w:proofErr w:type="spellEnd"/>
    </w:p>
    <w:p w14:paraId="5F97A649" w14:textId="77777777" w:rsidR="007C08EF" w:rsidRPr="00105A30" w:rsidDel="00A84D66" w:rsidRDefault="007C08EF" w:rsidP="007C08EF">
      <w:pPr>
        <w:ind w:firstLine="720"/>
        <w:rPr>
          <w:sz w:val="20"/>
        </w:rPr>
      </w:pPr>
      <w:r w:rsidRPr="00105A30">
        <w:rPr>
          <w:sz w:val="20"/>
        </w:rPr>
        <w:fldChar w:fldCharType="begin">
          <w:ffData>
            <w:name w:val="Check2"/>
            <w:enabled/>
            <w:calcOnExit w:val="0"/>
            <w:checkBox>
              <w:sizeAuto/>
              <w:default w:val="0"/>
            </w:checkBox>
          </w:ffData>
        </w:fldChar>
      </w:r>
      <w:r w:rsidRPr="00105A30">
        <w:rPr>
          <w:sz w:val="20"/>
        </w:rPr>
        <w:instrText xml:space="preserve"> FORMCHECKBOX </w:instrText>
      </w:r>
      <w:r w:rsidRPr="00105A30">
        <w:rPr>
          <w:sz w:val="20"/>
        </w:rPr>
      </w:r>
      <w:r w:rsidRPr="00105A30">
        <w:rPr>
          <w:sz w:val="20"/>
        </w:rPr>
        <w:fldChar w:fldCharType="separate"/>
      </w:r>
      <w:r w:rsidRPr="00105A30">
        <w:rPr>
          <w:sz w:val="20"/>
        </w:rPr>
        <w:fldChar w:fldCharType="end"/>
      </w:r>
      <w:r w:rsidRPr="00105A30">
        <w:rPr>
          <w:sz w:val="20"/>
        </w:rPr>
        <w:t xml:space="preserve"> Axicabtagene </w:t>
      </w:r>
      <w:proofErr w:type="spellStart"/>
      <w:r w:rsidRPr="00105A30">
        <w:rPr>
          <w:sz w:val="20"/>
        </w:rPr>
        <w:t>Ciloleucel</w:t>
      </w:r>
      <w:proofErr w:type="spellEnd"/>
    </w:p>
    <w:p w14:paraId="254AA602" w14:textId="77777777" w:rsidR="007C08EF" w:rsidRDefault="007C08EF" w:rsidP="00E401FD">
      <w:pPr>
        <w:rPr>
          <w:b/>
        </w:rPr>
      </w:pPr>
    </w:p>
    <w:p w14:paraId="613F330D" w14:textId="330D2230" w:rsidR="00485993" w:rsidRDefault="00105A30" w:rsidP="00E401FD">
      <w:pPr>
        <w:rPr>
          <w:b/>
          <w:sz w:val="20"/>
        </w:rPr>
      </w:pPr>
      <w:r>
        <w:rPr>
          <w:b/>
          <w:sz w:val="20"/>
        </w:rPr>
        <w:t>B-</w:t>
      </w:r>
      <w:r w:rsidR="008E1E7D">
        <w:rPr>
          <w:b/>
          <w:sz w:val="20"/>
        </w:rPr>
        <w:t>5</w:t>
      </w:r>
      <w:r>
        <w:rPr>
          <w:b/>
          <w:sz w:val="20"/>
        </w:rPr>
        <w:t xml:space="preserve">. </w:t>
      </w:r>
      <w:r w:rsidR="00F915F6" w:rsidRPr="007C08EF">
        <w:rPr>
          <w:b/>
          <w:sz w:val="20"/>
        </w:rPr>
        <w:t xml:space="preserve">Number of CAR-T </w:t>
      </w:r>
      <w:r w:rsidR="00260FC8" w:rsidRPr="007C08EF">
        <w:rPr>
          <w:b/>
          <w:sz w:val="20"/>
        </w:rPr>
        <w:t>administration</w:t>
      </w:r>
      <w:r w:rsidR="00823333" w:rsidRPr="007C08EF">
        <w:rPr>
          <w:b/>
          <w:sz w:val="20"/>
        </w:rPr>
        <w:t xml:space="preserve"> events</w:t>
      </w:r>
      <w:r w:rsidR="00512312" w:rsidRPr="007C08EF">
        <w:rPr>
          <w:b/>
          <w:sz w:val="20"/>
        </w:rPr>
        <w:t xml:space="preserve"> performed</w:t>
      </w:r>
      <w:r w:rsidR="00260FC8" w:rsidRPr="007C08EF">
        <w:rPr>
          <w:b/>
          <w:sz w:val="20"/>
        </w:rPr>
        <w:t xml:space="preserve"> with </w:t>
      </w:r>
      <w:r w:rsidR="00260FC8" w:rsidRPr="007C08EF">
        <w:rPr>
          <w:b/>
          <w:sz w:val="20"/>
          <w:u w:val="single"/>
        </w:rPr>
        <w:t>FDA-approved</w:t>
      </w:r>
      <w:r w:rsidR="00260FC8" w:rsidRPr="007C08EF">
        <w:rPr>
          <w:b/>
          <w:sz w:val="20"/>
        </w:rPr>
        <w:t xml:space="preserve"> products</w:t>
      </w:r>
      <w:r w:rsidR="00D72CD3" w:rsidRPr="007C08EF">
        <w:rPr>
          <w:b/>
          <w:sz w:val="20"/>
        </w:rPr>
        <w:t>, by patient age</w:t>
      </w:r>
      <w:r w:rsidR="00CA7354" w:rsidRPr="007C08EF">
        <w:rPr>
          <w:b/>
          <w:sz w:val="20"/>
        </w:rPr>
        <w:t xml:space="preserve">   </w:t>
      </w:r>
    </w:p>
    <w:p w14:paraId="359A7CA9" w14:textId="2074B1BC" w:rsidR="00105A30" w:rsidRDefault="00105A30" w:rsidP="00105A30">
      <w:pPr>
        <w:rPr>
          <w:bCs/>
          <w:i/>
          <w:iCs/>
          <w:sz w:val="20"/>
        </w:rPr>
      </w:pPr>
      <w:r w:rsidRPr="00105A30">
        <w:rPr>
          <w:bCs/>
          <w:i/>
          <w:iCs/>
          <w:sz w:val="20"/>
        </w:rPr>
        <w:t>Administration event is when a complete dose of an FDA-approved product being administered (i.e. count a split administration once, count each reinfusion episode separately)</w:t>
      </w:r>
      <w:r>
        <w:rPr>
          <w:bCs/>
          <w:i/>
          <w:iCs/>
          <w:sz w:val="20"/>
        </w:rPr>
        <w:t xml:space="preserve"> </w:t>
      </w:r>
      <w:r w:rsidRPr="00105A30">
        <w:rPr>
          <w:bCs/>
          <w:i/>
          <w:iCs/>
          <w:sz w:val="20"/>
        </w:rPr>
        <w:t xml:space="preserve">Do not include individual Investigational New Drug (IND) or other clinical trial administrations in this table. </w:t>
      </w:r>
    </w:p>
    <w:p w14:paraId="56AE6B4B" w14:textId="170B5037" w:rsidR="00D72CD3" w:rsidRDefault="006C0A09">
      <w:pPr>
        <w:pStyle w:val="Header"/>
        <w:tabs>
          <w:tab w:val="clear" w:pos="4320"/>
          <w:tab w:val="clear" w:pos="8640"/>
        </w:tabs>
        <w:rPr>
          <w:sz w:val="20"/>
        </w:rPr>
      </w:pPr>
      <w:r>
        <w:rPr>
          <w:sz w:val="20"/>
        </w:rPr>
        <w:t>*</w:t>
      </w:r>
      <w:r w:rsidR="00F36BF4" w:rsidRPr="00F36BF4">
        <w:rPr>
          <w:sz w:val="20"/>
        </w:rPr>
        <w:t xml:space="preserve"> </w:t>
      </w:r>
      <w:r w:rsidR="00F36BF4">
        <w:rPr>
          <w:sz w:val="20"/>
        </w:rPr>
        <w:t>CIBMTR Data for RFI</w:t>
      </w:r>
    </w:p>
    <w:p w14:paraId="3ABEE1F1" w14:textId="77777777" w:rsidR="006C0A09" w:rsidRPr="00105A30" w:rsidRDefault="006C0A09">
      <w:pPr>
        <w:pStyle w:val="Header"/>
        <w:tabs>
          <w:tab w:val="clear" w:pos="4320"/>
          <w:tab w:val="clear" w:pos="8640"/>
        </w:tabs>
        <w:rPr>
          <w:bCs/>
          <w:i/>
          <w:iCs/>
          <w:sz w:val="20"/>
        </w:rPr>
      </w:pPr>
    </w:p>
    <w:tbl>
      <w:tblPr>
        <w:tblW w:w="894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20"/>
        <w:gridCol w:w="1465"/>
        <w:gridCol w:w="2105"/>
        <w:gridCol w:w="1830"/>
        <w:gridCol w:w="1922"/>
      </w:tblGrid>
      <w:tr w:rsidR="00D72CD3" w:rsidRPr="007C08EF" w14:paraId="4E933FA8" w14:textId="77777777" w:rsidTr="00D627C7">
        <w:trPr>
          <w:trHeight w:val="345"/>
          <w:tblHeader/>
        </w:trPr>
        <w:tc>
          <w:tcPr>
            <w:tcW w:w="1620" w:type="dxa"/>
            <w:vAlign w:val="center"/>
          </w:tcPr>
          <w:p w14:paraId="616DDE25" w14:textId="4D6D9956" w:rsidR="00D72CD3" w:rsidRPr="007C08EF" w:rsidRDefault="00EE52E4" w:rsidP="009112CA">
            <w:pPr>
              <w:pStyle w:val="Header"/>
              <w:tabs>
                <w:tab w:val="clear" w:pos="4320"/>
                <w:tab w:val="clear" w:pos="8640"/>
              </w:tabs>
              <w:rPr>
                <w:b/>
                <w:bCs/>
                <w:sz w:val="20"/>
              </w:rPr>
            </w:pPr>
            <w:r w:rsidRPr="007C08EF">
              <w:rPr>
                <w:b/>
                <w:bCs/>
                <w:sz w:val="20"/>
              </w:rPr>
              <w:t xml:space="preserve">Calendar </w:t>
            </w:r>
            <w:r w:rsidR="00D72CD3" w:rsidRPr="007C08EF">
              <w:rPr>
                <w:b/>
                <w:bCs/>
                <w:sz w:val="20"/>
              </w:rPr>
              <w:t>Year</w:t>
            </w:r>
          </w:p>
        </w:tc>
        <w:tc>
          <w:tcPr>
            <w:tcW w:w="1465" w:type="dxa"/>
            <w:vAlign w:val="center"/>
          </w:tcPr>
          <w:p w14:paraId="4EF00DC1" w14:textId="0AD958CC" w:rsidR="00D72CD3" w:rsidRPr="007C08EF" w:rsidRDefault="00D72CD3" w:rsidP="009112CA">
            <w:pPr>
              <w:jc w:val="center"/>
              <w:rPr>
                <w:b/>
                <w:bCs/>
                <w:sz w:val="20"/>
              </w:rPr>
            </w:pPr>
            <w:r w:rsidRPr="007C08EF">
              <w:rPr>
                <w:b/>
                <w:bCs/>
                <w:sz w:val="20"/>
              </w:rPr>
              <w:t>Age 0-10</w:t>
            </w:r>
          </w:p>
        </w:tc>
        <w:tc>
          <w:tcPr>
            <w:tcW w:w="2105" w:type="dxa"/>
            <w:vAlign w:val="center"/>
          </w:tcPr>
          <w:p w14:paraId="6A4C768F" w14:textId="48484DBE" w:rsidR="00D72CD3" w:rsidRPr="007C08EF" w:rsidRDefault="00D72CD3" w:rsidP="009112CA">
            <w:pPr>
              <w:jc w:val="center"/>
              <w:rPr>
                <w:b/>
                <w:bCs/>
                <w:sz w:val="20"/>
              </w:rPr>
            </w:pPr>
            <w:r w:rsidRPr="007C08EF">
              <w:rPr>
                <w:b/>
                <w:bCs/>
                <w:sz w:val="20"/>
              </w:rPr>
              <w:t>Age 11-17</w:t>
            </w:r>
          </w:p>
        </w:tc>
        <w:tc>
          <w:tcPr>
            <w:tcW w:w="1830" w:type="dxa"/>
            <w:vAlign w:val="center"/>
          </w:tcPr>
          <w:p w14:paraId="126D36CD" w14:textId="3D062A41" w:rsidR="00D72CD3" w:rsidRPr="007C08EF" w:rsidRDefault="00D72CD3" w:rsidP="009112CA">
            <w:pPr>
              <w:jc w:val="center"/>
              <w:rPr>
                <w:b/>
                <w:bCs/>
                <w:sz w:val="20"/>
              </w:rPr>
            </w:pPr>
            <w:r w:rsidRPr="007C08EF">
              <w:rPr>
                <w:b/>
                <w:bCs/>
                <w:sz w:val="20"/>
              </w:rPr>
              <w:t>Age 18-64</w:t>
            </w:r>
          </w:p>
        </w:tc>
        <w:tc>
          <w:tcPr>
            <w:tcW w:w="1922" w:type="dxa"/>
            <w:vAlign w:val="center"/>
          </w:tcPr>
          <w:p w14:paraId="02DC0AB4" w14:textId="256E104E" w:rsidR="00D72CD3" w:rsidRPr="007C08EF" w:rsidRDefault="00D72CD3" w:rsidP="009112CA">
            <w:pPr>
              <w:jc w:val="center"/>
              <w:rPr>
                <w:b/>
                <w:bCs/>
                <w:sz w:val="20"/>
              </w:rPr>
            </w:pPr>
            <w:r w:rsidRPr="007C08EF">
              <w:rPr>
                <w:b/>
                <w:bCs/>
                <w:sz w:val="20"/>
              </w:rPr>
              <w:t>Age 65+</w:t>
            </w:r>
          </w:p>
        </w:tc>
      </w:tr>
      <w:tr w:rsidR="00D72CD3" w:rsidRPr="007C08EF" w14:paraId="73B51E18" w14:textId="77777777" w:rsidTr="00D627C7">
        <w:trPr>
          <w:trHeight w:val="251"/>
        </w:trPr>
        <w:tc>
          <w:tcPr>
            <w:tcW w:w="1620" w:type="dxa"/>
          </w:tcPr>
          <w:p w14:paraId="01FDE694" w14:textId="1B57D68E" w:rsidR="00D72CD3" w:rsidRPr="007C08EF" w:rsidRDefault="0067458B" w:rsidP="009112CA">
            <w:pPr>
              <w:rPr>
                <w:b/>
                <w:bCs/>
                <w:sz w:val="20"/>
              </w:rPr>
            </w:pPr>
            <w:r w:rsidRPr="007C08EF">
              <w:rPr>
                <w:b/>
                <w:bCs/>
                <w:sz w:val="20"/>
              </w:rPr>
              <w:t>202</w:t>
            </w:r>
            <w:r w:rsidR="000D4133">
              <w:rPr>
                <w:b/>
                <w:bCs/>
                <w:sz w:val="20"/>
              </w:rPr>
              <w:t>1</w:t>
            </w:r>
          </w:p>
        </w:tc>
        <w:tc>
          <w:tcPr>
            <w:tcW w:w="1465" w:type="dxa"/>
          </w:tcPr>
          <w:p w14:paraId="04837E61" w14:textId="77777777" w:rsidR="00D72CD3" w:rsidRPr="007C08EF" w:rsidRDefault="00D72CD3" w:rsidP="009112CA">
            <w:pPr>
              <w:rPr>
                <w:sz w:val="20"/>
              </w:rPr>
            </w:pPr>
          </w:p>
        </w:tc>
        <w:tc>
          <w:tcPr>
            <w:tcW w:w="2105" w:type="dxa"/>
          </w:tcPr>
          <w:p w14:paraId="43941513" w14:textId="77777777" w:rsidR="00D72CD3" w:rsidRPr="007C08EF" w:rsidRDefault="00D72CD3" w:rsidP="009112CA">
            <w:pPr>
              <w:rPr>
                <w:sz w:val="20"/>
              </w:rPr>
            </w:pPr>
          </w:p>
        </w:tc>
        <w:tc>
          <w:tcPr>
            <w:tcW w:w="1830" w:type="dxa"/>
          </w:tcPr>
          <w:p w14:paraId="22F94F77" w14:textId="77777777" w:rsidR="00D72CD3" w:rsidRPr="007C08EF" w:rsidRDefault="00D72CD3" w:rsidP="009112CA">
            <w:pPr>
              <w:rPr>
                <w:sz w:val="20"/>
              </w:rPr>
            </w:pPr>
          </w:p>
        </w:tc>
        <w:tc>
          <w:tcPr>
            <w:tcW w:w="1922" w:type="dxa"/>
          </w:tcPr>
          <w:p w14:paraId="516A3D0E" w14:textId="77777777" w:rsidR="00D72CD3" w:rsidRPr="007C08EF" w:rsidRDefault="00D72CD3" w:rsidP="009112CA">
            <w:pPr>
              <w:rPr>
                <w:sz w:val="20"/>
              </w:rPr>
            </w:pPr>
          </w:p>
        </w:tc>
      </w:tr>
      <w:tr w:rsidR="00D72CD3" w:rsidRPr="007C08EF" w14:paraId="013DAF98" w14:textId="77777777" w:rsidTr="00D627C7">
        <w:trPr>
          <w:trHeight w:val="236"/>
        </w:trPr>
        <w:tc>
          <w:tcPr>
            <w:tcW w:w="1620" w:type="dxa"/>
          </w:tcPr>
          <w:p w14:paraId="4C98A3FF" w14:textId="5965811C" w:rsidR="00D72CD3" w:rsidRPr="007C08EF" w:rsidRDefault="0067458B" w:rsidP="009112CA">
            <w:pPr>
              <w:rPr>
                <w:b/>
                <w:bCs/>
                <w:sz w:val="20"/>
              </w:rPr>
            </w:pPr>
            <w:r w:rsidRPr="007C08EF">
              <w:rPr>
                <w:b/>
                <w:bCs/>
                <w:sz w:val="20"/>
              </w:rPr>
              <w:t>202</w:t>
            </w:r>
            <w:r w:rsidR="008B3396">
              <w:rPr>
                <w:b/>
                <w:bCs/>
                <w:sz w:val="20"/>
              </w:rPr>
              <w:t>2</w:t>
            </w:r>
          </w:p>
        </w:tc>
        <w:tc>
          <w:tcPr>
            <w:tcW w:w="1465" w:type="dxa"/>
          </w:tcPr>
          <w:p w14:paraId="16D851E5" w14:textId="77777777" w:rsidR="00D72CD3" w:rsidRPr="007C08EF" w:rsidRDefault="00D72CD3" w:rsidP="009112CA">
            <w:pPr>
              <w:rPr>
                <w:sz w:val="20"/>
              </w:rPr>
            </w:pPr>
          </w:p>
        </w:tc>
        <w:tc>
          <w:tcPr>
            <w:tcW w:w="2105" w:type="dxa"/>
          </w:tcPr>
          <w:p w14:paraId="03CA7305" w14:textId="77777777" w:rsidR="00D72CD3" w:rsidRPr="007C08EF" w:rsidRDefault="00D72CD3" w:rsidP="009112CA">
            <w:pPr>
              <w:rPr>
                <w:sz w:val="20"/>
              </w:rPr>
            </w:pPr>
          </w:p>
        </w:tc>
        <w:tc>
          <w:tcPr>
            <w:tcW w:w="1830" w:type="dxa"/>
          </w:tcPr>
          <w:p w14:paraId="08AB3C78" w14:textId="77777777" w:rsidR="00D72CD3" w:rsidRPr="007C08EF" w:rsidRDefault="00D72CD3" w:rsidP="009112CA">
            <w:pPr>
              <w:rPr>
                <w:sz w:val="20"/>
              </w:rPr>
            </w:pPr>
          </w:p>
        </w:tc>
        <w:tc>
          <w:tcPr>
            <w:tcW w:w="1922" w:type="dxa"/>
          </w:tcPr>
          <w:p w14:paraId="2C3B7D2B" w14:textId="77777777" w:rsidR="00D72CD3" w:rsidRPr="007C08EF" w:rsidRDefault="00D72CD3" w:rsidP="009112CA">
            <w:pPr>
              <w:rPr>
                <w:sz w:val="20"/>
              </w:rPr>
            </w:pPr>
          </w:p>
        </w:tc>
      </w:tr>
      <w:tr w:rsidR="00D72CD3" w:rsidRPr="007C08EF" w14:paraId="7EFE90AE" w14:textId="77777777" w:rsidTr="00D627C7">
        <w:trPr>
          <w:trHeight w:val="236"/>
        </w:trPr>
        <w:tc>
          <w:tcPr>
            <w:tcW w:w="1620" w:type="dxa"/>
          </w:tcPr>
          <w:p w14:paraId="2973A387" w14:textId="5AA20AFB" w:rsidR="00D72CD3" w:rsidRPr="007C08EF" w:rsidRDefault="0067458B" w:rsidP="009112CA">
            <w:pPr>
              <w:rPr>
                <w:b/>
                <w:bCs/>
                <w:sz w:val="20"/>
              </w:rPr>
            </w:pPr>
            <w:r w:rsidRPr="007C08EF">
              <w:rPr>
                <w:b/>
                <w:bCs/>
                <w:sz w:val="20"/>
              </w:rPr>
              <w:t>202</w:t>
            </w:r>
            <w:r w:rsidR="008B3396">
              <w:rPr>
                <w:b/>
                <w:bCs/>
                <w:sz w:val="20"/>
              </w:rPr>
              <w:t>3</w:t>
            </w:r>
          </w:p>
        </w:tc>
        <w:tc>
          <w:tcPr>
            <w:tcW w:w="1465" w:type="dxa"/>
          </w:tcPr>
          <w:p w14:paraId="545537E0" w14:textId="77777777" w:rsidR="00D72CD3" w:rsidRPr="007C08EF" w:rsidRDefault="00D72CD3" w:rsidP="009112CA">
            <w:pPr>
              <w:rPr>
                <w:sz w:val="20"/>
              </w:rPr>
            </w:pPr>
          </w:p>
        </w:tc>
        <w:tc>
          <w:tcPr>
            <w:tcW w:w="2105" w:type="dxa"/>
          </w:tcPr>
          <w:p w14:paraId="644D714D" w14:textId="77777777" w:rsidR="00D72CD3" w:rsidRPr="007C08EF" w:rsidRDefault="00D72CD3" w:rsidP="009112CA">
            <w:pPr>
              <w:rPr>
                <w:sz w:val="20"/>
              </w:rPr>
            </w:pPr>
          </w:p>
        </w:tc>
        <w:tc>
          <w:tcPr>
            <w:tcW w:w="1830" w:type="dxa"/>
          </w:tcPr>
          <w:p w14:paraId="0A008A84" w14:textId="77777777" w:rsidR="00D72CD3" w:rsidRPr="007C08EF" w:rsidRDefault="00D72CD3" w:rsidP="009112CA">
            <w:pPr>
              <w:rPr>
                <w:sz w:val="20"/>
              </w:rPr>
            </w:pPr>
          </w:p>
        </w:tc>
        <w:tc>
          <w:tcPr>
            <w:tcW w:w="1922" w:type="dxa"/>
          </w:tcPr>
          <w:p w14:paraId="51CEA0E0" w14:textId="77777777" w:rsidR="00D72CD3" w:rsidRPr="007C08EF" w:rsidRDefault="00D72CD3" w:rsidP="009112CA">
            <w:pPr>
              <w:rPr>
                <w:sz w:val="20"/>
              </w:rPr>
            </w:pPr>
          </w:p>
        </w:tc>
      </w:tr>
      <w:tr w:rsidR="00D72CD3" w:rsidRPr="007C08EF" w14:paraId="26439418" w14:textId="77777777" w:rsidTr="00D627C7">
        <w:trPr>
          <w:trHeight w:val="236"/>
        </w:trPr>
        <w:tc>
          <w:tcPr>
            <w:tcW w:w="1620" w:type="dxa"/>
          </w:tcPr>
          <w:p w14:paraId="2AECD322" w14:textId="3D15B0EB" w:rsidR="00D72CD3" w:rsidRPr="007C08EF" w:rsidRDefault="0067458B" w:rsidP="009112CA">
            <w:pPr>
              <w:rPr>
                <w:b/>
                <w:bCs/>
                <w:sz w:val="20"/>
              </w:rPr>
            </w:pPr>
            <w:r w:rsidRPr="007C08EF">
              <w:rPr>
                <w:b/>
                <w:bCs/>
                <w:sz w:val="20"/>
              </w:rPr>
              <w:t>202</w:t>
            </w:r>
            <w:r w:rsidR="008B3396">
              <w:rPr>
                <w:b/>
                <w:bCs/>
                <w:sz w:val="20"/>
              </w:rPr>
              <w:t>4</w:t>
            </w:r>
          </w:p>
        </w:tc>
        <w:tc>
          <w:tcPr>
            <w:tcW w:w="1465" w:type="dxa"/>
          </w:tcPr>
          <w:p w14:paraId="5A6C8E1A" w14:textId="77777777" w:rsidR="00D72CD3" w:rsidRPr="007C08EF" w:rsidRDefault="00D72CD3" w:rsidP="009112CA">
            <w:pPr>
              <w:rPr>
                <w:sz w:val="20"/>
              </w:rPr>
            </w:pPr>
          </w:p>
        </w:tc>
        <w:tc>
          <w:tcPr>
            <w:tcW w:w="2105" w:type="dxa"/>
          </w:tcPr>
          <w:p w14:paraId="1194519E" w14:textId="77777777" w:rsidR="00D72CD3" w:rsidRPr="007C08EF" w:rsidRDefault="00D72CD3" w:rsidP="009112CA">
            <w:pPr>
              <w:rPr>
                <w:sz w:val="20"/>
              </w:rPr>
            </w:pPr>
          </w:p>
        </w:tc>
        <w:tc>
          <w:tcPr>
            <w:tcW w:w="1830" w:type="dxa"/>
          </w:tcPr>
          <w:p w14:paraId="020BC988" w14:textId="77777777" w:rsidR="00D72CD3" w:rsidRPr="007C08EF" w:rsidRDefault="00D72CD3" w:rsidP="009112CA">
            <w:pPr>
              <w:rPr>
                <w:sz w:val="20"/>
              </w:rPr>
            </w:pPr>
          </w:p>
        </w:tc>
        <w:tc>
          <w:tcPr>
            <w:tcW w:w="1922" w:type="dxa"/>
          </w:tcPr>
          <w:p w14:paraId="193F238D" w14:textId="77777777" w:rsidR="00D72CD3" w:rsidRPr="007C08EF" w:rsidRDefault="00D72CD3" w:rsidP="009112CA">
            <w:pPr>
              <w:rPr>
                <w:sz w:val="20"/>
              </w:rPr>
            </w:pPr>
          </w:p>
        </w:tc>
      </w:tr>
      <w:tr w:rsidR="00D72CD3" w:rsidRPr="007C08EF" w14:paraId="6F1EBB23" w14:textId="77777777" w:rsidTr="00D627C7">
        <w:trPr>
          <w:trHeight w:val="251"/>
        </w:trPr>
        <w:tc>
          <w:tcPr>
            <w:tcW w:w="1620" w:type="dxa"/>
          </w:tcPr>
          <w:p w14:paraId="36860CF2" w14:textId="77777777" w:rsidR="00D72CD3" w:rsidRPr="007C08EF" w:rsidRDefault="00D72CD3" w:rsidP="009112CA">
            <w:pPr>
              <w:rPr>
                <w:b/>
                <w:bCs/>
                <w:sz w:val="20"/>
              </w:rPr>
            </w:pPr>
            <w:r w:rsidRPr="007C08EF">
              <w:rPr>
                <w:b/>
                <w:bCs/>
                <w:sz w:val="20"/>
              </w:rPr>
              <w:t>Total</w:t>
            </w:r>
          </w:p>
        </w:tc>
        <w:tc>
          <w:tcPr>
            <w:tcW w:w="1465" w:type="dxa"/>
          </w:tcPr>
          <w:p w14:paraId="4FAB78A1" w14:textId="77777777" w:rsidR="00D72CD3" w:rsidRPr="007C08EF" w:rsidRDefault="00D72CD3" w:rsidP="009112CA">
            <w:pPr>
              <w:rPr>
                <w:sz w:val="20"/>
              </w:rPr>
            </w:pPr>
          </w:p>
        </w:tc>
        <w:tc>
          <w:tcPr>
            <w:tcW w:w="2105" w:type="dxa"/>
          </w:tcPr>
          <w:p w14:paraId="003FA031" w14:textId="77777777" w:rsidR="00D72CD3" w:rsidRPr="007C08EF" w:rsidRDefault="00D72CD3" w:rsidP="009112CA">
            <w:pPr>
              <w:rPr>
                <w:sz w:val="20"/>
              </w:rPr>
            </w:pPr>
          </w:p>
        </w:tc>
        <w:tc>
          <w:tcPr>
            <w:tcW w:w="1830" w:type="dxa"/>
          </w:tcPr>
          <w:p w14:paraId="23F13A44" w14:textId="77777777" w:rsidR="00D72CD3" w:rsidRPr="007C08EF" w:rsidRDefault="00D72CD3" w:rsidP="009112CA">
            <w:pPr>
              <w:rPr>
                <w:sz w:val="20"/>
              </w:rPr>
            </w:pPr>
          </w:p>
        </w:tc>
        <w:tc>
          <w:tcPr>
            <w:tcW w:w="1922" w:type="dxa"/>
          </w:tcPr>
          <w:p w14:paraId="7854FA99" w14:textId="77777777" w:rsidR="00D72CD3" w:rsidRPr="007C08EF" w:rsidRDefault="00D72CD3" w:rsidP="009112CA">
            <w:pPr>
              <w:rPr>
                <w:sz w:val="20"/>
              </w:rPr>
            </w:pPr>
          </w:p>
        </w:tc>
      </w:tr>
    </w:tbl>
    <w:p w14:paraId="08BA0874" w14:textId="7AC50B23" w:rsidR="005A5659" w:rsidRDefault="005A5659">
      <w:pPr>
        <w:pStyle w:val="Header"/>
        <w:tabs>
          <w:tab w:val="clear" w:pos="4320"/>
          <w:tab w:val="clear" w:pos="8640"/>
        </w:tabs>
      </w:pPr>
    </w:p>
    <w:p w14:paraId="75389089" w14:textId="001DA03B" w:rsidR="005A5659" w:rsidRPr="007C08EF" w:rsidRDefault="00A01C9B" w:rsidP="005A5659">
      <w:pPr>
        <w:rPr>
          <w:b/>
          <w:sz w:val="20"/>
          <w:szCs w:val="16"/>
        </w:rPr>
      </w:pPr>
      <w:r>
        <w:rPr>
          <w:b/>
          <w:sz w:val="20"/>
          <w:szCs w:val="16"/>
        </w:rPr>
        <w:t>B-</w:t>
      </w:r>
      <w:r w:rsidR="008E1E7D">
        <w:rPr>
          <w:b/>
          <w:sz w:val="20"/>
          <w:szCs w:val="16"/>
        </w:rPr>
        <w:t>6</w:t>
      </w:r>
      <w:r w:rsidR="005A5659" w:rsidRPr="007C08EF">
        <w:rPr>
          <w:b/>
          <w:sz w:val="20"/>
          <w:szCs w:val="16"/>
        </w:rPr>
        <w:t xml:space="preserve">. Number of CAR-T administrations performed with </w:t>
      </w:r>
      <w:r w:rsidR="005A5659" w:rsidRPr="007C08EF">
        <w:rPr>
          <w:b/>
          <w:sz w:val="20"/>
          <w:szCs w:val="16"/>
          <w:u w:val="single"/>
        </w:rPr>
        <w:t>FDA-approved</w:t>
      </w:r>
      <w:r w:rsidR="005A5659" w:rsidRPr="007C08EF">
        <w:rPr>
          <w:b/>
          <w:sz w:val="20"/>
          <w:szCs w:val="16"/>
        </w:rPr>
        <w:t xml:space="preserve"> products, by product</w:t>
      </w:r>
      <w:r w:rsidR="00944AA0" w:rsidRPr="007C08EF">
        <w:rPr>
          <w:b/>
          <w:sz w:val="20"/>
          <w:szCs w:val="16"/>
        </w:rPr>
        <w:t>,</w:t>
      </w:r>
      <w:r w:rsidR="00C561EC" w:rsidRPr="007C08EF">
        <w:rPr>
          <w:b/>
          <w:sz w:val="20"/>
          <w:szCs w:val="16"/>
        </w:rPr>
        <w:t xml:space="preserve"> </w:t>
      </w:r>
      <w:proofErr w:type="spellStart"/>
      <w:r w:rsidR="008E1E7D">
        <w:rPr>
          <w:b/>
          <w:sz w:val="20"/>
          <w:szCs w:val="16"/>
        </w:rPr>
        <w:t>calender</w:t>
      </w:r>
      <w:proofErr w:type="spellEnd"/>
      <w:r w:rsidR="008E1E7D">
        <w:rPr>
          <w:b/>
          <w:sz w:val="20"/>
          <w:szCs w:val="16"/>
        </w:rPr>
        <w:t xml:space="preserve"> years </w:t>
      </w:r>
      <w:r w:rsidR="00C561EC" w:rsidRPr="007C08EF">
        <w:rPr>
          <w:b/>
          <w:sz w:val="20"/>
          <w:szCs w:val="16"/>
        </w:rPr>
        <w:t>202</w:t>
      </w:r>
      <w:r w:rsidR="00C41ABE">
        <w:rPr>
          <w:b/>
          <w:sz w:val="20"/>
          <w:szCs w:val="16"/>
        </w:rPr>
        <w:t>0</w:t>
      </w:r>
      <w:r w:rsidR="00C561EC" w:rsidRPr="007C08EF">
        <w:rPr>
          <w:b/>
          <w:sz w:val="20"/>
          <w:szCs w:val="16"/>
        </w:rPr>
        <w:t>-202</w:t>
      </w:r>
      <w:r w:rsidR="00C41ABE">
        <w:rPr>
          <w:b/>
          <w:sz w:val="20"/>
          <w:szCs w:val="16"/>
        </w:rPr>
        <w:t>4</w:t>
      </w:r>
      <w:r w:rsidR="00EF424A" w:rsidRPr="007C08EF">
        <w:rPr>
          <w:b/>
          <w:sz w:val="20"/>
          <w:szCs w:val="16"/>
        </w:rPr>
        <w:t xml:space="preserve"> (through </w:t>
      </w:r>
      <w:r w:rsidR="003804A8" w:rsidRPr="007C08EF">
        <w:rPr>
          <w:b/>
          <w:sz w:val="20"/>
          <w:szCs w:val="16"/>
        </w:rPr>
        <w:t>12/31</w:t>
      </w:r>
      <w:r w:rsidR="00EF424A" w:rsidRPr="007C08EF">
        <w:rPr>
          <w:b/>
          <w:sz w:val="20"/>
          <w:szCs w:val="16"/>
        </w:rPr>
        <w:t>/202</w:t>
      </w:r>
      <w:r w:rsidR="00C41ABE">
        <w:rPr>
          <w:b/>
          <w:sz w:val="20"/>
          <w:szCs w:val="16"/>
        </w:rPr>
        <w:t>4</w:t>
      </w:r>
      <w:r w:rsidR="00EF424A" w:rsidRPr="007C08EF">
        <w:rPr>
          <w:b/>
          <w:sz w:val="20"/>
          <w:szCs w:val="16"/>
        </w:rPr>
        <w:t>)</w:t>
      </w:r>
    </w:p>
    <w:p w14:paraId="1185DE68" w14:textId="7AAAD5A2" w:rsidR="00105A30" w:rsidRDefault="005A5659" w:rsidP="00105A30">
      <w:pPr>
        <w:rPr>
          <w:bCs/>
          <w:i/>
          <w:iCs/>
          <w:sz w:val="20"/>
        </w:rPr>
      </w:pPr>
      <w:r w:rsidRPr="00105A30">
        <w:rPr>
          <w:bCs/>
          <w:i/>
          <w:iCs/>
          <w:sz w:val="20"/>
        </w:rPr>
        <w:t xml:space="preserve">Record the </w:t>
      </w:r>
      <w:r w:rsidR="00105A30" w:rsidRPr="00105A30">
        <w:rPr>
          <w:bCs/>
          <w:i/>
          <w:iCs/>
          <w:sz w:val="20"/>
        </w:rPr>
        <w:t>total</w:t>
      </w:r>
      <w:r w:rsidRPr="00105A30">
        <w:rPr>
          <w:bCs/>
          <w:i/>
          <w:iCs/>
          <w:sz w:val="20"/>
        </w:rPr>
        <w:t xml:space="preserve"> number of administrations performed </w:t>
      </w:r>
      <w:r w:rsidR="00A84D66" w:rsidRPr="00105A30">
        <w:rPr>
          <w:bCs/>
          <w:i/>
          <w:iCs/>
          <w:sz w:val="20"/>
        </w:rPr>
        <w:t>between calendar year</w:t>
      </w:r>
      <w:r w:rsidR="008E1E7D">
        <w:rPr>
          <w:bCs/>
          <w:i/>
          <w:iCs/>
          <w:sz w:val="20"/>
        </w:rPr>
        <w:t>s</w:t>
      </w:r>
      <w:r w:rsidR="00A84D66" w:rsidRPr="00105A30">
        <w:rPr>
          <w:bCs/>
          <w:i/>
          <w:iCs/>
          <w:sz w:val="20"/>
        </w:rPr>
        <w:t xml:space="preserve"> 202</w:t>
      </w:r>
      <w:r w:rsidR="0012600E">
        <w:rPr>
          <w:bCs/>
          <w:i/>
          <w:iCs/>
          <w:sz w:val="20"/>
        </w:rPr>
        <w:t>0</w:t>
      </w:r>
      <w:r w:rsidR="00A84D66" w:rsidRPr="00105A30">
        <w:rPr>
          <w:bCs/>
          <w:i/>
          <w:iCs/>
          <w:sz w:val="20"/>
        </w:rPr>
        <w:t>-202</w:t>
      </w:r>
      <w:r w:rsidR="0012600E">
        <w:rPr>
          <w:bCs/>
          <w:i/>
          <w:iCs/>
          <w:sz w:val="20"/>
        </w:rPr>
        <w:t>4</w:t>
      </w:r>
      <w:r w:rsidR="00105A30">
        <w:rPr>
          <w:bCs/>
          <w:i/>
          <w:iCs/>
          <w:sz w:val="20"/>
        </w:rPr>
        <w:t xml:space="preserve">. </w:t>
      </w:r>
      <w:r w:rsidR="00105A30" w:rsidRPr="00105A30">
        <w:rPr>
          <w:bCs/>
          <w:i/>
          <w:iCs/>
          <w:sz w:val="20"/>
        </w:rPr>
        <w:t>Administration event is when a complete dose of an FDA-approved product being administered (i.e. count a split administration once, count each reinfusion episode separately)</w:t>
      </w:r>
      <w:r w:rsidR="00105A30">
        <w:rPr>
          <w:bCs/>
          <w:i/>
          <w:iCs/>
          <w:sz w:val="20"/>
        </w:rPr>
        <w:t xml:space="preserve"> </w:t>
      </w:r>
      <w:r w:rsidR="00105A30" w:rsidRPr="00105A30">
        <w:rPr>
          <w:bCs/>
          <w:i/>
          <w:iCs/>
          <w:sz w:val="20"/>
        </w:rPr>
        <w:t xml:space="preserve">Do not include individual Investigational New Drug (IND) or other clinical trial administrations in this table. </w:t>
      </w:r>
    </w:p>
    <w:p w14:paraId="13587D70" w14:textId="02A5A1C6" w:rsidR="006C0A09" w:rsidRPr="006C0A09" w:rsidRDefault="006C0A09" w:rsidP="00105A30">
      <w:pPr>
        <w:rPr>
          <w:bCs/>
          <w:sz w:val="20"/>
        </w:rPr>
      </w:pPr>
      <w:r>
        <w:rPr>
          <w:sz w:val="20"/>
        </w:rPr>
        <w:t>*</w:t>
      </w:r>
      <w:r w:rsidR="00F36BF4" w:rsidRPr="00F36BF4">
        <w:rPr>
          <w:sz w:val="20"/>
        </w:rPr>
        <w:t xml:space="preserve"> </w:t>
      </w:r>
      <w:r w:rsidR="00F36BF4">
        <w:rPr>
          <w:sz w:val="20"/>
        </w:rPr>
        <w:t>CIBMTR Data for RFI</w:t>
      </w:r>
    </w:p>
    <w:p w14:paraId="791EC65C" w14:textId="77777777" w:rsidR="005A5659" w:rsidRPr="007C08EF" w:rsidRDefault="005A5659" w:rsidP="005A5659">
      <w:pPr>
        <w:pStyle w:val="Header"/>
        <w:tabs>
          <w:tab w:val="clear" w:pos="4320"/>
          <w:tab w:val="clear" w:pos="8640"/>
        </w:tabs>
        <w:rPr>
          <w:sz w:val="20"/>
          <w:szCs w:val="16"/>
        </w:rPr>
      </w:pPr>
    </w:p>
    <w:tbl>
      <w:tblPr>
        <w:tblW w:w="895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2450"/>
        <w:gridCol w:w="1741"/>
        <w:gridCol w:w="1526"/>
      </w:tblGrid>
      <w:tr w:rsidR="00EF424A" w:rsidRPr="007C08EF" w14:paraId="58032364" w14:textId="3028145E" w:rsidTr="00D627C7">
        <w:trPr>
          <w:trHeight w:val="210"/>
          <w:tblHeader/>
        </w:trPr>
        <w:tc>
          <w:tcPr>
            <w:tcW w:w="3240" w:type="dxa"/>
            <w:vAlign w:val="center"/>
          </w:tcPr>
          <w:p w14:paraId="2CACA618" w14:textId="55D7A1D4" w:rsidR="00EF424A" w:rsidRPr="007C08EF" w:rsidRDefault="00EF424A" w:rsidP="002A55AC">
            <w:pPr>
              <w:pStyle w:val="Header"/>
              <w:tabs>
                <w:tab w:val="clear" w:pos="4320"/>
                <w:tab w:val="clear" w:pos="8640"/>
              </w:tabs>
              <w:rPr>
                <w:b/>
                <w:bCs/>
                <w:sz w:val="20"/>
              </w:rPr>
            </w:pPr>
          </w:p>
        </w:tc>
        <w:tc>
          <w:tcPr>
            <w:tcW w:w="2450" w:type="dxa"/>
            <w:vAlign w:val="center"/>
          </w:tcPr>
          <w:p w14:paraId="766CA522" w14:textId="704A6CD7" w:rsidR="00EF424A" w:rsidRPr="007C08EF" w:rsidRDefault="00EF424A" w:rsidP="002A55AC">
            <w:pPr>
              <w:jc w:val="center"/>
              <w:rPr>
                <w:b/>
                <w:bCs/>
                <w:sz w:val="20"/>
              </w:rPr>
            </w:pPr>
            <w:r w:rsidRPr="007C08EF">
              <w:rPr>
                <w:b/>
                <w:bCs/>
                <w:sz w:val="20"/>
              </w:rPr>
              <w:t>Total</w:t>
            </w:r>
          </w:p>
        </w:tc>
        <w:tc>
          <w:tcPr>
            <w:tcW w:w="3267" w:type="dxa"/>
            <w:gridSpan w:val="2"/>
            <w:vAlign w:val="center"/>
          </w:tcPr>
          <w:p w14:paraId="6866EC2B" w14:textId="3DD65FA4" w:rsidR="00EF424A" w:rsidRPr="007C08EF" w:rsidRDefault="003804A8">
            <w:pPr>
              <w:jc w:val="center"/>
              <w:rPr>
                <w:b/>
                <w:bCs/>
                <w:sz w:val="20"/>
              </w:rPr>
            </w:pPr>
            <w:r w:rsidRPr="007C08EF">
              <w:rPr>
                <w:b/>
                <w:bCs/>
                <w:sz w:val="20"/>
              </w:rPr>
              <w:t>100</w:t>
            </w:r>
            <w:r w:rsidR="00641683" w:rsidRPr="007C08EF">
              <w:rPr>
                <w:b/>
                <w:bCs/>
                <w:sz w:val="20"/>
              </w:rPr>
              <w:t>-</w:t>
            </w:r>
            <w:r w:rsidR="00EF424A" w:rsidRPr="007C08EF">
              <w:rPr>
                <w:b/>
                <w:bCs/>
                <w:sz w:val="20"/>
              </w:rPr>
              <w:t>day survival</w:t>
            </w:r>
          </w:p>
        </w:tc>
      </w:tr>
      <w:tr w:rsidR="00EF424A" w:rsidRPr="007C08EF" w14:paraId="01162511" w14:textId="42A645A1" w:rsidTr="00D627C7">
        <w:trPr>
          <w:trHeight w:val="237"/>
          <w:tblHeader/>
        </w:trPr>
        <w:tc>
          <w:tcPr>
            <w:tcW w:w="3240" w:type="dxa"/>
            <w:vAlign w:val="center"/>
          </w:tcPr>
          <w:p w14:paraId="19B36F1F" w14:textId="4C26EDF9" w:rsidR="00EF424A" w:rsidRPr="007C08EF" w:rsidRDefault="00EF424A" w:rsidP="005A5659">
            <w:pPr>
              <w:pStyle w:val="Header"/>
              <w:tabs>
                <w:tab w:val="clear" w:pos="4320"/>
                <w:tab w:val="clear" w:pos="8640"/>
              </w:tabs>
              <w:rPr>
                <w:b/>
                <w:bCs/>
                <w:sz w:val="20"/>
              </w:rPr>
            </w:pPr>
            <w:r w:rsidRPr="007C08EF">
              <w:rPr>
                <w:b/>
                <w:bCs/>
                <w:sz w:val="20"/>
              </w:rPr>
              <w:t>Product</w:t>
            </w:r>
          </w:p>
        </w:tc>
        <w:tc>
          <w:tcPr>
            <w:tcW w:w="2450" w:type="dxa"/>
            <w:vAlign w:val="center"/>
          </w:tcPr>
          <w:p w14:paraId="13BAA645" w14:textId="71E618D4" w:rsidR="00EF424A" w:rsidRPr="007C08EF" w:rsidRDefault="00EF424A" w:rsidP="005A5659">
            <w:pPr>
              <w:jc w:val="center"/>
              <w:rPr>
                <w:b/>
                <w:bCs/>
                <w:sz w:val="20"/>
              </w:rPr>
            </w:pPr>
            <w:r w:rsidRPr="007C08EF">
              <w:rPr>
                <w:b/>
                <w:bCs/>
                <w:sz w:val="20"/>
              </w:rPr>
              <w:t># patients infused</w:t>
            </w:r>
          </w:p>
        </w:tc>
        <w:tc>
          <w:tcPr>
            <w:tcW w:w="1741" w:type="dxa"/>
            <w:vAlign w:val="center"/>
          </w:tcPr>
          <w:p w14:paraId="7A896CC5" w14:textId="0E64F04C" w:rsidR="00EF424A" w:rsidRPr="007C08EF" w:rsidRDefault="00EF424A" w:rsidP="005A5659">
            <w:pPr>
              <w:jc w:val="center"/>
              <w:rPr>
                <w:b/>
                <w:bCs/>
                <w:sz w:val="20"/>
              </w:rPr>
            </w:pPr>
            <w:r w:rsidRPr="007C08EF">
              <w:rPr>
                <w:b/>
                <w:bCs/>
                <w:sz w:val="20"/>
              </w:rPr>
              <w:t xml:space="preserve"># patients </w:t>
            </w:r>
          </w:p>
        </w:tc>
        <w:tc>
          <w:tcPr>
            <w:tcW w:w="1526" w:type="dxa"/>
            <w:vAlign w:val="center"/>
          </w:tcPr>
          <w:p w14:paraId="051EBB41" w14:textId="3B85F962" w:rsidR="00EF424A" w:rsidRPr="007C08EF" w:rsidRDefault="00EF424A" w:rsidP="005A5659">
            <w:pPr>
              <w:jc w:val="center"/>
              <w:rPr>
                <w:b/>
                <w:bCs/>
                <w:sz w:val="20"/>
              </w:rPr>
            </w:pPr>
            <w:r w:rsidRPr="007C08EF">
              <w:rPr>
                <w:b/>
                <w:bCs/>
                <w:sz w:val="20"/>
              </w:rPr>
              <w:t>%</w:t>
            </w:r>
          </w:p>
        </w:tc>
      </w:tr>
      <w:tr w:rsidR="00EF424A" w:rsidRPr="007C08EF" w14:paraId="2C87A21D" w14:textId="05B40099" w:rsidTr="007C08EF">
        <w:trPr>
          <w:trHeight w:val="247"/>
        </w:trPr>
        <w:tc>
          <w:tcPr>
            <w:tcW w:w="3240" w:type="dxa"/>
            <w:vAlign w:val="center"/>
          </w:tcPr>
          <w:p w14:paraId="0B7195A3" w14:textId="0AEBA001" w:rsidR="00EF424A" w:rsidRPr="007C08EF" w:rsidRDefault="007473C0" w:rsidP="005A5659">
            <w:pPr>
              <w:rPr>
                <w:b/>
                <w:bCs/>
                <w:sz w:val="20"/>
              </w:rPr>
            </w:pPr>
            <w:r w:rsidRPr="007C08EF">
              <w:rPr>
                <w:b/>
                <w:bCs/>
                <w:sz w:val="20"/>
              </w:rPr>
              <w:t xml:space="preserve">Idecabtagene </w:t>
            </w:r>
            <w:proofErr w:type="spellStart"/>
            <w:r w:rsidRPr="007C08EF">
              <w:rPr>
                <w:b/>
                <w:bCs/>
                <w:sz w:val="20"/>
              </w:rPr>
              <w:t>Vicleucel</w:t>
            </w:r>
            <w:proofErr w:type="spellEnd"/>
          </w:p>
        </w:tc>
        <w:tc>
          <w:tcPr>
            <w:tcW w:w="2450" w:type="dxa"/>
            <w:vAlign w:val="center"/>
          </w:tcPr>
          <w:p w14:paraId="1F864DAE" w14:textId="77777777" w:rsidR="00EF424A" w:rsidRPr="007C08EF" w:rsidRDefault="00EF424A" w:rsidP="005A5659">
            <w:pPr>
              <w:rPr>
                <w:sz w:val="20"/>
              </w:rPr>
            </w:pPr>
          </w:p>
        </w:tc>
        <w:tc>
          <w:tcPr>
            <w:tcW w:w="1741" w:type="dxa"/>
            <w:vAlign w:val="center"/>
          </w:tcPr>
          <w:p w14:paraId="7E5EE047" w14:textId="77777777" w:rsidR="00EF424A" w:rsidRPr="007C08EF" w:rsidRDefault="00EF424A" w:rsidP="005A5659">
            <w:pPr>
              <w:rPr>
                <w:sz w:val="20"/>
              </w:rPr>
            </w:pPr>
          </w:p>
        </w:tc>
        <w:tc>
          <w:tcPr>
            <w:tcW w:w="1526" w:type="dxa"/>
            <w:vAlign w:val="center"/>
          </w:tcPr>
          <w:p w14:paraId="18CEFC5B" w14:textId="77777777" w:rsidR="00EF424A" w:rsidRPr="007C08EF" w:rsidRDefault="00EF424A" w:rsidP="005A5659">
            <w:pPr>
              <w:rPr>
                <w:sz w:val="20"/>
              </w:rPr>
            </w:pPr>
          </w:p>
        </w:tc>
      </w:tr>
      <w:tr w:rsidR="00EF424A" w:rsidRPr="007C08EF" w14:paraId="7C95059D" w14:textId="1C6BEE74" w:rsidTr="007C08EF">
        <w:trPr>
          <w:trHeight w:val="232"/>
        </w:trPr>
        <w:tc>
          <w:tcPr>
            <w:tcW w:w="3240" w:type="dxa"/>
            <w:vAlign w:val="center"/>
          </w:tcPr>
          <w:p w14:paraId="6A62FCC9" w14:textId="75DD21CD" w:rsidR="00EF424A" w:rsidRPr="007C08EF" w:rsidRDefault="007473C0" w:rsidP="005A5659">
            <w:pPr>
              <w:rPr>
                <w:b/>
                <w:bCs/>
                <w:sz w:val="20"/>
              </w:rPr>
            </w:pPr>
            <w:r w:rsidRPr="007C08EF">
              <w:rPr>
                <w:b/>
                <w:bCs/>
                <w:sz w:val="20"/>
              </w:rPr>
              <w:t xml:space="preserve">Obecabtagene </w:t>
            </w:r>
            <w:proofErr w:type="spellStart"/>
            <w:r w:rsidRPr="007C08EF">
              <w:rPr>
                <w:b/>
                <w:bCs/>
                <w:sz w:val="20"/>
              </w:rPr>
              <w:t>Autoleucel</w:t>
            </w:r>
            <w:proofErr w:type="spellEnd"/>
          </w:p>
        </w:tc>
        <w:tc>
          <w:tcPr>
            <w:tcW w:w="2450" w:type="dxa"/>
            <w:vAlign w:val="center"/>
          </w:tcPr>
          <w:p w14:paraId="7288AB72" w14:textId="77777777" w:rsidR="00EF424A" w:rsidRPr="007C08EF" w:rsidRDefault="00EF424A" w:rsidP="005A5659">
            <w:pPr>
              <w:rPr>
                <w:sz w:val="20"/>
              </w:rPr>
            </w:pPr>
          </w:p>
        </w:tc>
        <w:tc>
          <w:tcPr>
            <w:tcW w:w="1741" w:type="dxa"/>
            <w:vAlign w:val="center"/>
          </w:tcPr>
          <w:p w14:paraId="00261AFF" w14:textId="77777777" w:rsidR="00EF424A" w:rsidRPr="007C08EF" w:rsidRDefault="00EF424A" w:rsidP="005A5659">
            <w:pPr>
              <w:rPr>
                <w:sz w:val="20"/>
              </w:rPr>
            </w:pPr>
          </w:p>
        </w:tc>
        <w:tc>
          <w:tcPr>
            <w:tcW w:w="1526" w:type="dxa"/>
            <w:vAlign w:val="center"/>
          </w:tcPr>
          <w:p w14:paraId="50E64F60" w14:textId="77777777" w:rsidR="00EF424A" w:rsidRPr="007C08EF" w:rsidRDefault="00EF424A" w:rsidP="005A5659">
            <w:pPr>
              <w:rPr>
                <w:sz w:val="20"/>
              </w:rPr>
            </w:pPr>
          </w:p>
        </w:tc>
      </w:tr>
      <w:tr w:rsidR="00EF424A" w:rsidRPr="007C08EF" w14:paraId="566C1785" w14:textId="027DC635" w:rsidTr="007C08EF">
        <w:trPr>
          <w:trHeight w:val="232"/>
        </w:trPr>
        <w:tc>
          <w:tcPr>
            <w:tcW w:w="3240" w:type="dxa"/>
            <w:vAlign w:val="center"/>
          </w:tcPr>
          <w:p w14:paraId="7C0554DD" w14:textId="705207CE" w:rsidR="00EF424A" w:rsidRPr="007C08EF" w:rsidRDefault="00F4677E" w:rsidP="005A5659">
            <w:pPr>
              <w:rPr>
                <w:b/>
                <w:bCs/>
                <w:sz w:val="20"/>
              </w:rPr>
            </w:pPr>
            <w:r w:rsidRPr="007C08EF">
              <w:rPr>
                <w:b/>
                <w:bCs/>
                <w:sz w:val="20"/>
              </w:rPr>
              <w:t xml:space="preserve">Lisocabtagene </w:t>
            </w:r>
            <w:proofErr w:type="spellStart"/>
            <w:r w:rsidRPr="007C08EF">
              <w:rPr>
                <w:b/>
                <w:bCs/>
                <w:sz w:val="20"/>
              </w:rPr>
              <w:t>Maraleucel</w:t>
            </w:r>
            <w:proofErr w:type="spellEnd"/>
          </w:p>
        </w:tc>
        <w:tc>
          <w:tcPr>
            <w:tcW w:w="2450" w:type="dxa"/>
            <w:vAlign w:val="center"/>
          </w:tcPr>
          <w:p w14:paraId="739593CC" w14:textId="77777777" w:rsidR="00EF424A" w:rsidRPr="007C08EF" w:rsidRDefault="00EF424A" w:rsidP="005A5659">
            <w:pPr>
              <w:rPr>
                <w:sz w:val="20"/>
              </w:rPr>
            </w:pPr>
          </w:p>
        </w:tc>
        <w:tc>
          <w:tcPr>
            <w:tcW w:w="1741" w:type="dxa"/>
            <w:vAlign w:val="center"/>
          </w:tcPr>
          <w:p w14:paraId="4C540081" w14:textId="77777777" w:rsidR="00EF424A" w:rsidRPr="007C08EF" w:rsidRDefault="00EF424A" w:rsidP="005A5659">
            <w:pPr>
              <w:rPr>
                <w:sz w:val="20"/>
              </w:rPr>
            </w:pPr>
          </w:p>
        </w:tc>
        <w:tc>
          <w:tcPr>
            <w:tcW w:w="1526" w:type="dxa"/>
            <w:vAlign w:val="center"/>
          </w:tcPr>
          <w:p w14:paraId="4DA43765" w14:textId="77777777" w:rsidR="00EF424A" w:rsidRPr="007C08EF" w:rsidRDefault="00EF424A" w:rsidP="005A5659">
            <w:pPr>
              <w:rPr>
                <w:sz w:val="20"/>
              </w:rPr>
            </w:pPr>
          </w:p>
        </w:tc>
      </w:tr>
      <w:tr w:rsidR="00EF424A" w:rsidRPr="007C08EF" w14:paraId="5C60242D" w14:textId="098D7D07" w:rsidTr="007C08EF">
        <w:trPr>
          <w:trHeight w:val="232"/>
        </w:trPr>
        <w:tc>
          <w:tcPr>
            <w:tcW w:w="3240" w:type="dxa"/>
            <w:vAlign w:val="center"/>
          </w:tcPr>
          <w:p w14:paraId="0BCF1CA4" w14:textId="47AE96D1" w:rsidR="00EF424A" w:rsidRPr="007C08EF" w:rsidRDefault="00F4677E" w:rsidP="005A5659">
            <w:pPr>
              <w:rPr>
                <w:b/>
                <w:bCs/>
                <w:sz w:val="20"/>
              </w:rPr>
            </w:pPr>
            <w:r w:rsidRPr="007C08EF">
              <w:rPr>
                <w:b/>
                <w:bCs/>
                <w:sz w:val="20"/>
              </w:rPr>
              <w:t xml:space="preserve">Ciltacabtagene </w:t>
            </w:r>
            <w:proofErr w:type="spellStart"/>
            <w:r w:rsidRPr="007C08EF">
              <w:rPr>
                <w:b/>
                <w:bCs/>
                <w:sz w:val="20"/>
              </w:rPr>
              <w:t>Autoleucel</w:t>
            </w:r>
            <w:proofErr w:type="spellEnd"/>
          </w:p>
        </w:tc>
        <w:tc>
          <w:tcPr>
            <w:tcW w:w="2450" w:type="dxa"/>
            <w:vAlign w:val="center"/>
          </w:tcPr>
          <w:p w14:paraId="238A7275" w14:textId="77777777" w:rsidR="00EF424A" w:rsidRPr="007C08EF" w:rsidRDefault="00EF424A" w:rsidP="005A5659">
            <w:pPr>
              <w:rPr>
                <w:sz w:val="20"/>
              </w:rPr>
            </w:pPr>
          </w:p>
        </w:tc>
        <w:tc>
          <w:tcPr>
            <w:tcW w:w="1741" w:type="dxa"/>
            <w:vAlign w:val="center"/>
          </w:tcPr>
          <w:p w14:paraId="1155B2CC" w14:textId="77777777" w:rsidR="00EF424A" w:rsidRPr="007C08EF" w:rsidRDefault="00EF424A" w:rsidP="005A5659">
            <w:pPr>
              <w:rPr>
                <w:sz w:val="20"/>
              </w:rPr>
            </w:pPr>
          </w:p>
        </w:tc>
        <w:tc>
          <w:tcPr>
            <w:tcW w:w="1526" w:type="dxa"/>
            <w:vAlign w:val="center"/>
          </w:tcPr>
          <w:p w14:paraId="1FB8E9BE" w14:textId="77777777" w:rsidR="00EF424A" w:rsidRPr="007C08EF" w:rsidRDefault="00EF424A" w:rsidP="005A5659">
            <w:pPr>
              <w:rPr>
                <w:sz w:val="20"/>
              </w:rPr>
            </w:pPr>
          </w:p>
        </w:tc>
      </w:tr>
      <w:tr w:rsidR="00EF424A" w:rsidRPr="007C08EF" w14:paraId="07751588" w14:textId="77777777" w:rsidTr="007C08EF">
        <w:trPr>
          <w:trHeight w:val="232"/>
        </w:trPr>
        <w:tc>
          <w:tcPr>
            <w:tcW w:w="3240" w:type="dxa"/>
            <w:vAlign w:val="center"/>
          </w:tcPr>
          <w:p w14:paraId="23240B43" w14:textId="65CB4297" w:rsidR="00EF424A" w:rsidRPr="007C08EF" w:rsidRDefault="005E7F0E" w:rsidP="00BB35FC">
            <w:pPr>
              <w:rPr>
                <w:b/>
                <w:bCs/>
                <w:sz w:val="20"/>
              </w:rPr>
            </w:pPr>
            <w:r w:rsidRPr="007C08EF">
              <w:rPr>
                <w:b/>
                <w:bCs/>
                <w:sz w:val="20"/>
              </w:rPr>
              <w:t>Tisagenleclucel</w:t>
            </w:r>
          </w:p>
        </w:tc>
        <w:tc>
          <w:tcPr>
            <w:tcW w:w="2450" w:type="dxa"/>
            <w:vAlign w:val="center"/>
          </w:tcPr>
          <w:p w14:paraId="38D0C5A8" w14:textId="77777777" w:rsidR="00EF424A" w:rsidRPr="007C08EF" w:rsidRDefault="00EF424A" w:rsidP="005A5659">
            <w:pPr>
              <w:rPr>
                <w:sz w:val="20"/>
              </w:rPr>
            </w:pPr>
          </w:p>
        </w:tc>
        <w:tc>
          <w:tcPr>
            <w:tcW w:w="1741" w:type="dxa"/>
            <w:vAlign w:val="center"/>
          </w:tcPr>
          <w:p w14:paraId="3C3BA056" w14:textId="77777777" w:rsidR="00EF424A" w:rsidRPr="007C08EF" w:rsidRDefault="00EF424A" w:rsidP="005A5659">
            <w:pPr>
              <w:rPr>
                <w:sz w:val="20"/>
              </w:rPr>
            </w:pPr>
          </w:p>
        </w:tc>
        <w:tc>
          <w:tcPr>
            <w:tcW w:w="1526" w:type="dxa"/>
            <w:vAlign w:val="center"/>
          </w:tcPr>
          <w:p w14:paraId="5682E912" w14:textId="77777777" w:rsidR="00EF424A" w:rsidRPr="007C08EF" w:rsidRDefault="00EF424A" w:rsidP="005A5659">
            <w:pPr>
              <w:rPr>
                <w:sz w:val="20"/>
              </w:rPr>
            </w:pPr>
          </w:p>
        </w:tc>
      </w:tr>
      <w:tr w:rsidR="00EF424A" w:rsidRPr="007C08EF" w14:paraId="02E74DBE" w14:textId="77777777" w:rsidTr="007C08EF">
        <w:trPr>
          <w:trHeight w:val="232"/>
        </w:trPr>
        <w:tc>
          <w:tcPr>
            <w:tcW w:w="3240" w:type="dxa"/>
            <w:vAlign w:val="center"/>
          </w:tcPr>
          <w:p w14:paraId="5A307B78" w14:textId="6C8DBD05" w:rsidR="00EF424A" w:rsidRPr="007C08EF" w:rsidRDefault="00D83FA3" w:rsidP="005A5659">
            <w:pPr>
              <w:rPr>
                <w:b/>
                <w:bCs/>
                <w:sz w:val="20"/>
              </w:rPr>
            </w:pPr>
            <w:r w:rsidRPr="007C08EF">
              <w:rPr>
                <w:b/>
                <w:bCs/>
                <w:sz w:val="20"/>
              </w:rPr>
              <w:t xml:space="preserve">Brexucabtagene </w:t>
            </w:r>
            <w:proofErr w:type="spellStart"/>
            <w:r w:rsidRPr="007C08EF">
              <w:rPr>
                <w:b/>
                <w:bCs/>
                <w:sz w:val="20"/>
              </w:rPr>
              <w:t>Autoleucel</w:t>
            </w:r>
            <w:proofErr w:type="spellEnd"/>
          </w:p>
        </w:tc>
        <w:tc>
          <w:tcPr>
            <w:tcW w:w="2450" w:type="dxa"/>
            <w:vAlign w:val="center"/>
          </w:tcPr>
          <w:p w14:paraId="10FD8C87" w14:textId="77777777" w:rsidR="00EF424A" w:rsidRPr="007C08EF" w:rsidRDefault="00EF424A" w:rsidP="005A5659">
            <w:pPr>
              <w:rPr>
                <w:sz w:val="20"/>
              </w:rPr>
            </w:pPr>
          </w:p>
        </w:tc>
        <w:tc>
          <w:tcPr>
            <w:tcW w:w="1741" w:type="dxa"/>
            <w:vAlign w:val="center"/>
          </w:tcPr>
          <w:p w14:paraId="6A04DA07" w14:textId="77777777" w:rsidR="00EF424A" w:rsidRPr="007C08EF" w:rsidRDefault="00EF424A" w:rsidP="005A5659">
            <w:pPr>
              <w:rPr>
                <w:sz w:val="20"/>
              </w:rPr>
            </w:pPr>
          </w:p>
        </w:tc>
        <w:tc>
          <w:tcPr>
            <w:tcW w:w="1526" w:type="dxa"/>
            <w:vAlign w:val="center"/>
          </w:tcPr>
          <w:p w14:paraId="572D2737" w14:textId="77777777" w:rsidR="00EF424A" w:rsidRPr="007C08EF" w:rsidRDefault="00EF424A" w:rsidP="005A5659">
            <w:pPr>
              <w:rPr>
                <w:sz w:val="20"/>
              </w:rPr>
            </w:pPr>
          </w:p>
        </w:tc>
      </w:tr>
      <w:tr w:rsidR="00EF424A" w:rsidRPr="00267249" w14:paraId="42DD7CD2" w14:textId="77777777" w:rsidTr="007C08EF">
        <w:trPr>
          <w:trHeight w:val="232"/>
        </w:trPr>
        <w:tc>
          <w:tcPr>
            <w:tcW w:w="3240" w:type="dxa"/>
            <w:vAlign w:val="center"/>
          </w:tcPr>
          <w:p w14:paraId="60AE67DF" w14:textId="6C8C8C5D" w:rsidR="00EF424A" w:rsidRPr="007C08EF" w:rsidRDefault="008D21BE" w:rsidP="005A5659">
            <w:pPr>
              <w:rPr>
                <w:b/>
                <w:bCs/>
                <w:sz w:val="20"/>
              </w:rPr>
            </w:pPr>
            <w:r w:rsidRPr="007C08EF">
              <w:rPr>
                <w:b/>
                <w:bCs/>
                <w:sz w:val="20"/>
              </w:rPr>
              <w:t xml:space="preserve">Axicabtagene </w:t>
            </w:r>
            <w:proofErr w:type="spellStart"/>
            <w:r w:rsidRPr="007C08EF">
              <w:rPr>
                <w:b/>
                <w:bCs/>
                <w:sz w:val="20"/>
              </w:rPr>
              <w:t>Ciloleucel</w:t>
            </w:r>
            <w:proofErr w:type="spellEnd"/>
          </w:p>
        </w:tc>
        <w:tc>
          <w:tcPr>
            <w:tcW w:w="2450" w:type="dxa"/>
            <w:vAlign w:val="center"/>
          </w:tcPr>
          <w:p w14:paraId="1DD3AD75" w14:textId="77777777" w:rsidR="00EF424A" w:rsidRPr="007C08EF" w:rsidRDefault="00EF424A" w:rsidP="005A5659">
            <w:pPr>
              <w:rPr>
                <w:sz w:val="20"/>
              </w:rPr>
            </w:pPr>
          </w:p>
        </w:tc>
        <w:tc>
          <w:tcPr>
            <w:tcW w:w="1741" w:type="dxa"/>
            <w:vAlign w:val="center"/>
          </w:tcPr>
          <w:p w14:paraId="5CB21401" w14:textId="77777777" w:rsidR="00EF424A" w:rsidRPr="007C08EF" w:rsidRDefault="00EF424A" w:rsidP="005A5659">
            <w:pPr>
              <w:rPr>
                <w:sz w:val="20"/>
              </w:rPr>
            </w:pPr>
          </w:p>
        </w:tc>
        <w:tc>
          <w:tcPr>
            <w:tcW w:w="1526" w:type="dxa"/>
            <w:vAlign w:val="center"/>
          </w:tcPr>
          <w:p w14:paraId="36B6548A" w14:textId="77777777" w:rsidR="00EF424A" w:rsidRPr="007C08EF" w:rsidRDefault="00EF424A" w:rsidP="005A5659">
            <w:pPr>
              <w:rPr>
                <w:sz w:val="20"/>
              </w:rPr>
            </w:pPr>
          </w:p>
        </w:tc>
      </w:tr>
    </w:tbl>
    <w:p w14:paraId="22B05E40" w14:textId="77777777" w:rsidR="000C0D9E" w:rsidRDefault="000C0D9E" w:rsidP="00D72CD3">
      <w:pPr>
        <w:rPr>
          <w:b/>
          <w:sz w:val="20"/>
          <w:szCs w:val="16"/>
        </w:rPr>
      </w:pPr>
    </w:p>
    <w:p w14:paraId="13608615" w14:textId="77777777" w:rsidR="00694772" w:rsidRDefault="00694772" w:rsidP="00D72CD3">
      <w:pPr>
        <w:rPr>
          <w:b/>
          <w:sz w:val="20"/>
          <w:szCs w:val="16"/>
        </w:rPr>
      </w:pPr>
    </w:p>
    <w:p w14:paraId="22B922C9" w14:textId="77777777" w:rsidR="008E1E7D" w:rsidRDefault="008E1E7D" w:rsidP="00D72CD3">
      <w:pPr>
        <w:rPr>
          <w:b/>
          <w:sz w:val="20"/>
          <w:szCs w:val="16"/>
        </w:rPr>
      </w:pPr>
    </w:p>
    <w:p w14:paraId="4A4142CF" w14:textId="3ADC8CB7" w:rsidR="00D72CD3" w:rsidRPr="007C08EF" w:rsidRDefault="00A01C9B" w:rsidP="00D72CD3">
      <w:pPr>
        <w:rPr>
          <w:b/>
          <w:sz w:val="20"/>
          <w:szCs w:val="16"/>
        </w:rPr>
      </w:pPr>
      <w:r>
        <w:rPr>
          <w:b/>
          <w:sz w:val="20"/>
          <w:szCs w:val="16"/>
        </w:rPr>
        <w:t>B-</w:t>
      </w:r>
      <w:r w:rsidR="008E1E7D">
        <w:rPr>
          <w:b/>
          <w:sz w:val="20"/>
          <w:szCs w:val="16"/>
        </w:rPr>
        <w:t>7</w:t>
      </w:r>
      <w:r w:rsidR="00D72CD3" w:rsidRPr="007C08EF">
        <w:rPr>
          <w:b/>
          <w:sz w:val="20"/>
          <w:szCs w:val="16"/>
        </w:rPr>
        <w:t>. Number of CAR-T</w:t>
      </w:r>
      <w:r w:rsidR="0028290A" w:rsidRPr="007C08EF">
        <w:rPr>
          <w:b/>
          <w:sz w:val="20"/>
          <w:szCs w:val="16"/>
        </w:rPr>
        <w:t xml:space="preserve"> </w:t>
      </w:r>
      <w:r w:rsidR="00D72CD3" w:rsidRPr="007C08EF">
        <w:rPr>
          <w:b/>
          <w:sz w:val="20"/>
          <w:szCs w:val="16"/>
        </w:rPr>
        <w:t xml:space="preserve">administrations performed with </w:t>
      </w:r>
      <w:r w:rsidR="00D72CD3" w:rsidRPr="007C08EF">
        <w:rPr>
          <w:b/>
          <w:sz w:val="20"/>
          <w:szCs w:val="16"/>
          <w:u w:val="single"/>
        </w:rPr>
        <w:t>clinical trial or research protocol</w:t>
      </w:r>
      <w:r w:rsidR="00D72CD3" w:rsidRPr="007C08EF">
        <w:rPr>
          <w:b/>
          <w:sz w:val="20"/>
          <w:szCs w:val="16"/>
        </w:rPr>
        <w:t xml:space="preserve"> products, by patient age</w:t>
      </w:r>
    </w:p>
    <w:p w14:paraId="1F028D0A" w14:textId="5903F4BC" w:rsidR="00A84D66" w:rsidRPr="006C0A09" w:rsidRDefault="00A84D66" w:rsidP="00A84D66">
      <w:pPr>
        <w:rPr>
          <w:bCs/>
          <w:i/>
          <w:iCs/>
          <w:sz w:val="20"/>
        </w:rPr>
      </w:pPr>
      <w:r w:rsidRPr="006C0A09">
        <w:rPr>
          <w:bCs/>
          <w:i/>
          <w:iCs/>
          <w:sz w:val="20"/>
        </w:rPr>
        <w:t>Count administration events when a complete dose is administered (i.e. count a split administration once, count each reinfusion episode separately)</w:t>
      </w:r>
    </w:p>
    <w:p w14:paraId="0DD1CF8F" w14:textId="77777777" w:rsidR="00D72CD3" w:rsidRPr="007C08EF" w:rsidRDefault="00D72CD3" w:rsidP="00D72CD3">
      <w:pPr>
        <w:pStyle w:val="Header"/>
        <w:tabs>
          <w:tab w:val="clear" w:pos="4320"/>
          <w:tab w:val="clear" w:pos="8640"/>
        </w:tabs>
        <w:rPr>
          <w:sz w:val="20"/>
          <w:szCs w:val="16"/>
        </w:rPr>
      </w:pPr>
    </w:p>
    <w:tbl>
      <w:tblPr>
        <w:tblW w:w="909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30"/>
        <w:gridCol w:w="1607"/>
        <w:gridCol w:w="2141"/>
        <w:gridCol w:w="1861"/>
        <w:gridCol w:w="1954"/>
      </w:tblGrid>
      <w:tr w:rsidR="00D72CD3" w:rsidRPr="007C08EF" w14:paraId="7A192EE8" w14:textId="77777777" w:rsidTr="008E1E7D">
        <w:trPr>
          <w:trHeight w:val="431"/>
          <w:tblHeader/>
        </w:trPr>
        <w:tc>
          <w:tcPr>
            <w:tcW w:w="1530" w:type="dxa"/>
            <w:vAlign w:val="center"/>
          </w:tcPr>
          <w:p w14:paraId="45146BA7" w14:textId="2D0B9516" w:rsidR="00D72CD3" w:rsidRPr="007C08EF" w:rsidRDefault="00EE52E4" w:rsidP="009112CA">
            <w:pPr>
              <w:pStyle w:val="Header"/>
              <w:tabs>
                <w:tab w:val="clear" w:pos="4320"/>
                <w:tab w:val="clear" w:pos="8640"/>
              </w:tabs>
              <w:rPr>
                <w:b/>
                <w:bCs/>
                <w:sz w:val="20"/>
              </w:rPr>
            </w:pPr>
            <w:r w:rsidRPr="007C08EF">
              <w:rPr>
                <w:b/>
                <w:bCs/>
                <w:sz w:val="20"/>
              </w:rPr>
              <w:t>Calendar</w:t>
            </w:r>
            <w:r w:rsidR="008E1E7D">
              <w:rPr>
                <w:b/>
                <w:bCs/>
                <w:sz w:val="20"/>
              </w:rPr>
              <w:t xml:space="preserve"> </w:t>
            </w:r>
            <w:r w:rsidR="00D72CD3" w:rsidRPr="007C08EF">
              <w:rPr>
                <w:b/>
                <w:bCs/>
                <w:sz w:val="20"/>
              </w:rPr>
              <w:t>Year</w:t>
            </w:r>
          </w:p>
        </w:tc>
        <w:tc>
          <w:tcPr>
            <w:tcW w:w="1607" w:type="dxa"/>
            <w:vAlign w:val="center"/>
          </w:tcPr>
          <w:p w14:paraId="3B72C32E" w14:textId="77777777" w:rsidR="00D72CD3" w:rsidRPr="007C08EF" w:rsidRDefault="00D72CD3" w:rsidP="009112CA">
            <w:pPr>
              <w:jc w:val="center"/>
              <w:rPr>
                <w:b/>
                <w:bCs/>
                <w:sz w:val="20"/>
              </w:rPr>
            </w:pPr>
            <w:r w:rsidRPr="007C08EF">
              <w:rPr>
                <w:b/>
                <w:bCs/>
                <w:sz w:val="20"/>
              </w:rPr>
              <w:t>Age 0-10</w:t>
            </w:r>
          </w:p>
        </w:tc>
        <w:tc>
          <w:tcPr>
            <w:tcW w:w="2141" w:type="dxa"/>
            <w:vAlign w:val="center"/>
          </w:tcPr>
          <w:p w14:paraId="3CB68990" w14:textId="77777777" w:rsidR="00D72CD3" w:rsidRPr="007C08EF" w:rsidRDefault="00D72CD3" w:rsidP="009112CA">
            <w:pPr>
              <w:jc w:val="center"/>
              <w:rPr>
                <w:b/>
                <w:bCs/>
                <w:sz w:val="20"/>
              </w:rPr>
            </w:pPr>
            <w:r w:rsidRPr="007C08EF">
              <w:rPr>
                <w:b/>
                <w:bCs/>
                <w:sz w:val="20"/>
              </w:rPr>
              <w:t>Age 11-17</w:t>
            </w:r>
          </w:p>
        </w:tc>
        <w:tc>
          <w:tcPr>
            <w:tcW w:w="1861" w:type="dxa"/>
            <w:vAlign w:val="center"/>
          </w:tcPr>
          <w:p w14:paraId="41C82896" w14:textId="77777777" w:rsidR="00D72CD3" w:rsidRPr="007C08EF" w:rsidRDefault="00D72CD3" w:rsidP="009112CA">
            <w:pPr>
              <w:jc w:val="center"/>
              <w:rPr>
                <w:b/>
                <w:bCs/>
                <w:sz w:val="20"/>
              </w:rPr>
            </w:pPr>
            <w:r w:rsidRPr="007C08EF">
              <w:rPr>
                <w:b/>
                <w:bCs/>
                <w:sz w:val="20"/>
              </w:rPr>
              <w:t>Age 18-64</w:t>
            </w:r>
          </w:p>
        </w:tc>
        <w:tc>
          <w:tcPr>
            <w:tcW w:w="1954" w:type="dxa"/>
            <w:vAlign w:val="center"/>
          </w:tcPr>
          <w:p w14:paraId="36C9E313" w14:textId="77777777" w:rsidR="00D72CD3" w:rsidRPr="007C08EF" w:rsidRDefault="00D72CD3" w:rsidP="009112CA">
            <w:pPr>
              <w:jc w:val="center"/>
              <w:rPr>
                <w:b/>
                <w:bCs/>
                <w:sz w:val="20"/>
              </w:rPr>
            </w:pPr>
            <w:r w:rsidRPr="007C08EF">
              <w:rPr>
                <w:b/>
                <w:bCs/>
                <w:sz w:val="20"/>
              </w:rPr>
              <w:t>Age 65+</w:t>
            </w:r>
          </w:p>
        </w:tc>
      </w:tr>
      <w:tr w:rsidR="00D72CD3" w:rsidRPr="007C08EF" w14:paraId="55211DD3" w14:textId="77777777" w:rsidTr="008E1E7D">
        <w:trPr>
          <w:trHeight w:val="253"/>
        </w:trPr>
        <w:tc>
          <w:tcPr>
            <w:tcW w:w="1530" w:type="dxa"/>
          </w:tcPr>
          <w:p w14:paraId="332986C6" w14:textId="5B382AD0" w:rsidR="00D72CD3" w:rsidRPr="007C08EF" w:rsidRDefault="0067458B" w:rsidP="009112CA">
            <w:pPr>
              <w:rPr>
                <w:b/>
                <w:bCs/>
                <w:sz w:val="20"/>
              </w:rPr>
            </w:pPr>
            <w:r w:rsidRPr="007C08EF">
              <w:rPr>
                <w:b/>
                <w:bCs/>
                <w:sz w:val="20"/>
              </w:rPr>
              <w:t>202</w:t>
            </w:r>
            <w:r w:rsidR="0012600E">
              <w:rPr>
                <w:b/>
                <w:bCs/>
                <w:sz w:val="20"/>
              </w:rPr>
              <w:t>1</w:t>
            </w:r>
          </w:p>
        </w:tc>
        <w:tc>
          <w:tcPr>
            <w:tcW w:w="1607" w:type="dxa"/>
          </w:tcPr>
          <w:p w14:paraId="5B242395" w14:textId="77777777" w:rsidR="00D72CD3" w:rsidRPr="007C08EF" w:rsidRDefault="00D72CD3" w:rsidP="009112CA">
            <w:pPr>
              <w:rPr>
                <w:sz w:val="20"/>
              </w:rPr>
            </w:pPr>
          </w:p>
        </w:tc>
        <w:tc>
          <w:tcPr>
            <w:tcW w:w="2141" w:type="dxa"/>
          </w:tcPr>
          <w:p w14:paraId="1475FA2D" w14:textId="77777777" w:rsidR="00D72CD3" w:rsidRPr="007C08EF" w:rsidRDefault="00D72CD3" w:rsidP="009112CA">
            <w:pPr>
              <w:rPr>
                <w:sz w:val="20"/>
              </w:rPr>
            </w:pPr>
          </w:p>
        </w:tc>
        <w:tc>
          <w:tcPr>
            <w:tcW w:w="1861" w:type="dxa"/>
          </w:tcPr>
          <w:p w14:paraId="0D0B4B2B" w14:textId="77777777" w:rsidR="00D72CD3" w:rsidRPr="007C08EF" w:rsidRDefault="00D72CD3" w:rsidP="009112CA">
            <w:pPr>
              <w:rPr>
                <w:sz w:val="20"/>
              </w:rPr>
            </w:pPr>
          </w:p>
        </w:tc>
        <w:tc>
          <w:tcPr>
            <w:tcW w:w="1954" w:type="dxa"/>
          </w:tcPr>
          <w:p w14:paraId="054F7AA7" w14:textId="77777777" w:rsidR="00D72CD3" w:rsidRPr="007C08EF" w:rsidRDefault="00D72CD3" w:rsidP="009112CA">
            <w:pPr>
              <w:rPr>
                <w:sz w:val="20"/>
              </w:rPr>
            </w:pPr>
          </w:p>
        </w:tc>
      </w:tr>
      <w:tr w:rsidR="00D72CD3" w:rsidRPr="007C08EF" w14:paraId="1B91BC84" w14:textId="77777777" w:rsidTr="008E1E7D">
        <w:trPr>
          <w:trHeight w:val="237"/>
        </w:trPr>
        <w:tc>
          <w:tcPr>
            <w:tcW w:w="1530" w:type="dxa"/>
          </w:tcPr>
          <w:p w14:paraId="72821A97" w14:textId="71E14A55" w:rsidR="00D72CD3" w:rsidRPr="007C08EF" w:rsidRDefault="0067458B" w:rsidP="009112CA">
            <w:pPr>
              <w:rPr>
                <w:b/>
                <w:bCs/>
                <w:sz w:val="20"/>
              </w:rPr>
            </w:pPr>
            <w:r w:rsidRPr="007C08EF">
              <w:rPr>
                <w:b/>
                <w:bCs/>
                <w:sz w:val="20"/>
              </w:rPr>
              <w:t>202</w:t>
            </w:r>
            <w:r w:rsidR="0012600E">
              <w:rPr>
                <w:b/>
                <w:bCs/>
                <w:sz w:val="20"/>
              </w:rPr>
              <w:t>2</w:t>
            </w:r>
          </w:p>
        </w:tc>
        <w:tc>
          <w:tcPr>
            <w:tcW w:w="1607" w:type="dxa"/>
          </w:tcPr>
          <w:p w14:paraId="04430520" w14:textId="77777777" w:rsidR="00D72CD3" w:rsidRPr="007C08EF" w:rsidRDefault="00D72CD3" w:rsidP="009112CA">
            <w:pPr>
              <w:rPr>
                <w:sz w:val="20"/>
              </w:rPr>
            </w:pPr>
          </w:p>
        </w:tc>
        <w:tc>
          <w:tcPr>
            <w:tcW w:w="2141" w:type="dxa"/>
          </w:tcPr>
          <w:p w14:paraId="1A285041" w14:textId="77777777" w:rsidR="00D72CD3" w:rsidRPr="007C08EF" w:rsidRDefault="00D72CD3" w:rsidP="009112CA">
            <w:pPr>
              <w:rPr>
                <w:sz w:val="20"/>
              </w:rPr>
            </w:pPr>
          </w:p>
        </w:tc>
        <w:tc>
          <w:tcPr>
            <w:tcW w:w="1861" w:type="dxa"/>
          </w:tcPr>
          <w:p w14:paraId="179B86DC" w14:textId="77777777" w:rsidR="00D72CD3" w:rsidRPr="007C08EF" w:rsidRDefault="00D72CD3" w:rsidP="009112CA">
            <w:pPr>
              <w:rPr>
                <w:sz w:val="20"/>
              </w:rPr>
            </w:pPr>
          </w:p>
        </w:tc>
        <w:tc>
          <w:tcPr>
            <w:tcW w:w="1954" w:type="dxa"/>
          </w:tcPr>
          <w:p w14:paraId="44917712" w14:textId="77777777" w:rsidR="00D72CD3" w:rsidRPr="007C08EF" w:rsidRDefault="00D72CD3" w:rsidP="009112CA">
            <w:pPr>
              <w:rPr>
                <w:sz w:val="20"/>
              </w:rPr>
            </w:pPr>
          </w:p>
        </w:tc>
      </w:tr>
      <w:tr w:rsidR="00D72CD3" w:rsidRPr="007C08EF" w14:paraId="79B27A52" w14:textId="77777777" w:rsidTr="008E1E7D">
        <w:trPr>
          <w:trHeight w:val="237"/>
        </w:trPr>
        <w:tc>
          <w:tcPr>
            <w:tcW w:w="1530" w:type="dxa"/>
          </w:tcPr>
          <w:p w14:paraId="40F9D8AA" w14:textId="38B4DDAF" w:rsidR="00D72CD3" w:rsidRPr="007C08EF" w:rsidRDefault="0067458B" w:rsidP="009112CA">
            <w:pPr>
              <w:rPr>
                <w:b/>
                <w:bCs/>
                <w:sz w:val="20"/>
              </w:rPr>
            </w:pPr>
            <w:r w:rsidRPr="007C08EF">
              <w:rPr>
                <w:b/>
                <w:bCs/>
                <w:sz w:val="20"/>
              </w:rPr>
              <w:t>202</w:t>
            </w:r>
            <w:r w:rsidR="0012600E">
              <w:rPr>
                <w:b/>
                <w:bCs/>
                <w:sz w:val="20"/>
              </w:rPr>
              <w:t>3</w:t>
            </w:r>
          </w:p>
        </w:tc>
        <w:tc>
          <w:tcPr>
            <w:tcW w:w="1607" w:type="dxa"/>
          </w:tcPr>
          <w:p w14:paraId="4BF9BAE3" w14:textId="77777777" w:rsidR="00D72CD3" w:rsidRPr="007C08EF" w:rsidRDefault="00D72CD3" w:rsidP="009112CA">
            <w:pPr>
              <w:rPr>
                <w:sz w:val="20"/>
              </w:rPr>
            </w:pPr>
          </w:p>
        </w:tc>
        <w:tc>
          <w:tcPr>
            <w:tcW w:w="2141" w:type="dxa"/>
          </w:tcPr>
          <w:p w14:paraId="46837B18" w14:textId="77777777" w:rsidR="00D72CD3" w:rsidRPr="007C08EF" w:rsidRDefault="00D72CD3" w:rsidP="009112CA">
            <w:pPr>
              <w:rPr>
                <w:sz w:val="20"/>
              </w:rPr>
            </w:pPr>
          </w:p>
        </w:tc>
        <w:tc>
          <w:tcPr>
            <w:tcW w:w="1861" w:type="dxa"/>
          </w:tcPr>
          <w:p w14:paraId="3D161F63" w14:textId="77777777" w:rsidR="00D72CD3" w:rsidRPr="007C08EF" w:rsidRDefault="00D72CD3" w:rsidP="009112CA">
            <w:pPr>
              <w:rPr>
                <w:sz w:val="20"/>
              </w:rPr>
            </w:pPr>
          </w:p>
        </w:tc>
        <w:tc>
          <w:tcPr>
            <w:tcW w:w="1954" w:type="dxa"/>
          </w:tcPr>
          <w:p w14:paraId="14BEE060" w14:textId="77777777" w:rsidR="00D72CD3" w:rsidRPr="007C08EF" w:rsidRDefault="00D72CD3" w:rsidP="009112CA">
            <w:pPr>
              <w:rPr>
                <w:sz w:val="20"/>
              </w:rPr>
            </w:pPr>
          </w:p>
        </w:tc>
      </w:tr>
      <w:tr w:rsidR="00D72CD3" w:rsidRPr="007C08EF" w14:paraId="45185697" w14:textId="77777777" w:rsidTr="008E1E7D">
        <w:trPr>
          <w:trHeight w:val="237"/>
        </w:trPr>
        <w:tc>
          <w:tcPr>
            <w:tcW w:w="1530" w:type="dxa"/>
          </w:tcPr>
          <w:p w14:paraId="4F0B8583" w14:textId="35849D98" w:rsidR="00D72CD3" w:rsidRPr="007C08EF" w:rsidRDefault="0067458B" w:rsidP="009112CA">
            <w:pPr>
              <w:rPr>
                <w:b/>
                <w:bCs/>
                <w:sz w:val="20"/>
              </w:rPr>
            </w:pPr>
            <w:r w:rsidRPr="007C08EF">
              <w:rPr>
                <w:b/>
                <w:bCs/>
                <w:sz w:val="20"/>
              </w:rPr>
              <w:t>202</w:t>
            </w:r>
            <w:r w:rsidR="0012600E">
              <w:rPr>
                <w:b/>
                <w:bCs/>
                <w:sz w:val="20"/>
              </w:rPr>
              <w:t>4</w:t>
            </w:r>
          </w:p>
        </w:tc>
        <w:tc>
          <w:tcPr>
            <w:tcW w:w="1607" w:type="dxa"/>
          </w:tcPr>
          <w:p w14:paraId="080DD7D2" w14:textId="77777777" w:rsidR="00D72CD3" w:rsidRPr="007C08EF" w:rsidRDefault="00D72CD3" w:rsidP="009112CA">
            <w:pPr>
              <w:rPr>
                <w:sz w:val="20"/>
              </w:rPr>
            </w:pPr>
          </w:p>
        </w:tc>
        <w:tc>
          <w:tcPr>
            <w:tcW w:w="2141" w:type="dxa"/>
          </w:tcPr>
          <w:p w14:paraId="161D55FA" w14:textId="77777777" w:rsidR="00D72CD3" w:rsidRPr="007C08EF" w:rsidRDefault="00D72CD3" w:rsidP="009112CA">
            <w:pPr>
              <w:rPr>
                <w:sz w:val="20"/>
              </w:rPr>
            </w:pPr>
          </w:p>
        </w:tc>
        <w:tc>
          <w:tcPr>
            <w:tcW w:w="1861" w:type="dxa"/>
          </w:tcPr>
          <w:p w14:paraId="7E78249E" w14:textId="77777777" w:rsidR="00D72CD3" w:rsidRPr="007C08EF" w:rsidRDefault="00D72CD3" w:rsidP="009112CA">
            <w:pPr>
              <w:rPr>
                <w:sz w:val="20"/>
              </w:rPr>
            </w:pPr>
          </w:p>
        </w:tc>
        <w:tc>
          <w:tcPr>
            <w:tcW w:w="1954" w:type="dxa"/>
          </w:tcPr>
          <w:p w14:paraId="6221C891" w14:textId="77777777" w:rsidR="00D72CD3" w:rsidRPr="007C08EF" w:rsidRDefault="00D72CD3" w:rsidP="009112CA">
            <w:pPr>
              <w:rPr>
                <w:sz w:val="20"/>
              </w:rPr>
            </w:pPr>
          </w:p>
        </w:tc>
      </w:tr>
      <w:tr w:rsidR="00D72CD3" w:rsidRPr="007C08EF" w14:paraId="0D25670A" w14:textId="77777777" w:rsidTr="008E1E7D">
        <w:trPr>
          <w:trHeight w:val="253"/>
        </w:trPr>
        <w:tc>
          <w:tcPr>
            <w:tcW w:w="1530" w:type="dxa"/>
          </w:tcPr>
          <w:p w14:paraId="51BEB89E" w14:textId="77777777" w:rsidR="00D72CD3" w:rsidRPr="007C08EF" w:rsidRDefault="00D72CD3" w:rsidP="009112CA">
            <w:pPr>
              <w:rPr>
                <w:b/>
                <w:bCs/>
                <w:sz w:val="20"/>
              </w:rPr>
            </w:pPr>
            <w:r w:rsidRPr="007C08EF">
              <w:rPr>
                <w:b/>
                <w:bCs/>
                <w:sz w:val="20"/>
              </w:rPr>
              <w:t>Total</w:t>
            </w:r>
          </w:p>
        </w:tc>
        <w:tc>
          <w:tcPr>
            <w:tcW w:w="1607" w:type="dxa"/>
          </w:tcPr>
          <w:p w14:paraId="1CBD7678" w14:textId="77777777" w:rsidR="00D72CD3" w:rsidRPr="007C08EF" w:rsidRDefault="00D72CD3" w:rsidP="009112CA">
            <w:pPr>
              <w:rPr>
                <w:sz w:val="20"/>
              </w:rPr>
            </w:pPr>
          </w:p>
        </w:tc>
        <w:tc>
          <w:tcPr>
            <w:tcW w:w="2141" w:type="dxa"/>
          </w:tcPr>
          <w:p w14:paraId="2B7690BE" w14:textId="77777777" w:rsidR="00D72CD3" w:rsidRPr="007C08EF" w:rsidRDefault="00D72CD3" w:rsidP="009112CA">
            <w:pPr>
              <w:rPr>
                <w:sz w:val="20"/>
              </w:rPr>
            </w:pPr>
          </w:p>
        </w:tc>
        <w:tc>
          <w:tcPr>
            <w:tcW w:w="1861" w:type="dxa"/>
          </w:tcPr>
          <w:p w14:paraId="7E9B96DF" w14:textId="77777777" w:rsidR="00D72CD3" w:rsidRPr="007C08EF" w:rsidRDefault="00D72CD3" w:rsidP="009112CA">
            <w:pPr>
              <w:rPr>
                <w:sz w:val="20"/>
              </w:rPr>
            </w:pPr>
          </w:p>
        </w:tc>
        <w:tc>
          <w:tcPr>
            <w:tcW w:w="1954" w:type="dxa"/>
          </w:tcPr>
          <w:p w14:paraId="31F7DEA6" w14:textId="77777777" w:rsidR="00D72CD3" w:rsidRPr="007C08EF" w:rsidRDefault="00D72CD3" w:rsidP="009112CA">
            <w:pPr>
              <w:rPr>
                <w:sz w:val="20"/>
              </w:rPr>
            </w:pPr>
          </w:p>
        </w:tc>
      </w:tr>
    </w:tbl>
    <w:p w14:paraId="4D060872" w14:textId="022911EE" w:rsidR="007752FA" w:rsidRDefault="00F1486E" w:rsidP="007C08EF">
      <w:pPr>
        <w:pStyle w:val="Header"/>
        <w:tabs>
          <w:tab w:val="clear" w:pos="4320"/>
          <w:tab w:val="clear" w:pos="8640"/>
        </w:tabs>
      </w:pPr>
      <w:r>
        <w:tab/>
      </w:r>
    </w:p>
    <w:p w14:paraId="19D1E77F" w14:textId="0A2D64DF" w:rsidR="00C81708" w:rsidRDefault="00C81708" w:rsidP="00B939B8">
      <w:pPr>
        <w:pStyle w:val="Heading1"/>
      </w:pPr>
      <w:bookmarkStart w:id="5" w:name="_Part_C:_Cellular"/>
      <w:bookmarkEnd w:id="5"/>
      <w:r>
        <w:t>Part C:</w:t>
      </w:r>
      <w:r w:rsidR="008E1E7D">
        <w:t xml:space="preserve"> </w:t>
      </w:r>
      <w:r>
        <w:t>Cellular Gene Therapy</w:t>
      </w:r>
      <w:r w:rsidR="00A308E0">
        <w:t xml:space="preserve"> (CGT)</w:t>
      </w:r>
      <w:r w:rsidR="00283D36">
        <w:t xml:space="preserve"> Program Information</w:t>
      </w:r>
    </w:p>
    <w:p w14:paraId="3157417C" w14:textId="77777777" w:rsidR="00C81708" w:rsidRPr="007C08EF" w:rsidRDefault="00C81708" w:rsidP="00C81708">
      <w:pPr>
        <w:rPr>
          <w:sz w:val="21"/>
          <w:szCs w:val="16"/>
        </w:rPr>
      </w:pPr>
    </w:p>
    <w:p w14:paraId="7B7800A5" w14:textId="6BFD26E9" w:rsidR="00C81708" w:rsidRDefault="00A01C9B" w:rsidP="00C81708">
      <w:pPr>
        <w:pStyle w:val="Heading4"/>
        <w:ind w:left="720" w:hanging="720"/>
        <w:rPr>
          <w:sz w:val="20"/>
          <w:szCs w:val="16"/>
        </w:rPr>
      </w:pPr>
      <w:r>
        <w:rPr>
          <w:sz w:val="20"/>
          <w:szCs w:val="16"/>
        </w:rPr>
        <w:t>C-1</w:t>
      </w:r>
      <w:r w:rsidR="00C81708" w:rsidRPr="007C08EF">
        <w:rPr>
          <w:sz w:val="20"/>
          <w:szCs w:val="16"/>
        </w:rPr>
        <w:t>.</w:t>
      </w:r>
      <w:r w:rsidR="008E1E7D">
        <w:rPr>
          <w:sz w:val="20"/>
          <w:szCs w:val="16"/>
        </w:rPr>
        <w:t xml:space="preserve"> </w:t>
      </w:r>
      <w:r w:rsidR="00C81708" w:rsidRPr="007C08EF">
        <w:rPr>
          <w:sz w:val="20"/>
          <w:szCs w:val="16"/>
        </w:rPr>
        <w:t xml:space="preserve">Products the Program currently (at the time of RFI completion) offers: </w:t>
      </w:r>
    </w:p>
    <w:p w14:paraId="573FF9BE" w14:textId="77777777" w:rsidR="00A01C9B" w:rsidRPr="00A01C9B" w:rsidRDefault="00A01C9B" w:rsidP="00A01C9B"/>
    <w:p w14:paraId="6E459354" w14:textId="4C5CE0BD" w:rsidR="003E4E34" w:rsidRDefault="00A01C9B" w:rsidP="003E4E34">
      <w:r>
        <w:fldChar w:fldCharType="begin">
          <w:ffData>
            <w:name w:val="Check39"/>
            <w:enabled/>
            <w:calcOnExit w:val="0"/>
            <w:checkBox>
              <w:sizeAuto/>
              <w:default w:val="0"/>
            </w:checkBox>
          </w:ffData>
        </w:fldChar>
      </w:r>
      <w:bookmarkStart w:id="6" w:name="Check39"/>
      <w:r>
        <w:instrText xml:space="preserve"> FORMCHECKBOX </w:instrText>
      </w:r>
      <w:r>
        <w:fldChar w:fldCharType="separate"/>
      </w:r>
      <w:r>
        <w:fldChar w:fldCharType="end"/>
      </w:r>
      <w:bookmarkEnd w:id="6"/>
      <w:r>
        <w:t xml:space="preserve"> </w:t>
      </w:r>
      <w:proofErr w:type="spellStart"/>
      <w:r w:rsidR="003E4E34">
        <w:t>Donislecel</w:t>
      </w:r>
      <w:proofErr w:type="spellEnd"/>
      <w:r w:rsidR="003E4E34">
        <w:t xml:space="preserve"> (</w:t>
      </w:r>
      <w:proofErr w:type="spellStart"/>
      <w:r w:rsidR="003E4E34">
        <w:t>Lantidra</w:t>
      </w:r>
      <w:proofErr w:type="spellEnd"/>
      <w:r w:rsidR="003E4E34">
        <w:t>)</w:t>
      </w:r>
    </w:p>
    <w:p w14:paraId="7E31E9A2" w14:textId="22269006" w:rsidR="003E4E34" w:rsidRDefault="00A01C9B" w:rsidP="003E4E34">
      <w:r>
        <w:fldChar w:fldCharType="begin">
          <w:ffData>
            <w:name w:val="Check40"/>
            <w:enabled/>
            <w:calcOnExit w:val="0"/>
            <w:checkBox>
              <w:sizeAuto/>
              <w:default w:val="0"/>
            </w:checkBox>
          </w:ffData>
        </w:fldChar>
      </w:r>
      <w:bookmarkStart w:id="7" w:name="Check40"/>
      <w:r>
        <w:instrText xml:space="preserve"> FORMCHECKBOX </w:instrText>
      </w:r>
      <w:r>
        <w:fldChar w:fldCharType="separate"/>
      </w:r>
      <w:r>
        <w:fldChar w:fldCharType="end"/>
      </w:r>
      <w:bookmarkEnd w:id="7"/>
      <w:r>
        <w:t xml:space="preserve"> </w:t>
      </w:r>
      <w:proofErr w:type="spellStart"/>
      <w:r w:rsidR="003E4E34">
        <w:t>Atidarsagene</w:t>
      </w:r>
      <w:proofErr w:type="spellEnd"/>
      <w:r w:rsidR="003E4E34">
        <w:t xml:space="preserve"> autotemcel (</w:t>
      </w:r>
      <w:proofErr w:type="spellStart"/>
      <w:r w:rsidR="003E4E34">
        <w:t>Lenmeldy</w:t>
      </w:r>
      <w:proofErr w:type="spellEnd"/>
      <w:r w:rsidR="003E4E34">
        <w:t>)</w:t>
      </w:r>
    </w:p>
    <w:p w14:paraId="5BDCF040" w14:textId="3C6FF618" w:rsidR="003E4E34" w:rsidRDefault="00A01C9B" w:rsidP="003E4E34">
      <w:r>
        <w:fldChar w:fldCharType="begin">
          <w:ffData>
            <w:name w:val="Check41"/>
            <w:enabled/>
            <w:calcOnExit w:val="0"/>
            <w:checkBox>
              <w:sizeAuto/>
              <w:default w:val="0"/>
            </w:checkBox>
          </w:ffData>
        </w:fldChar>
      </w:r>
      <w:bookmarkStart w:id="8" w:name="Check41"/>
      <w:r>
        <w:instrText xml:space="preserve"> FORMCHECKBOX </w:instrText>
      </w:r>
      <w:r>
        <w:fldChar w:fldCharType="separate"/>
      </w:r>
      <w:r>
        <w:fldChar w:fldCharType="end"/>
      </w:r>
      <w:bookmarkEnd w:id="8"/>
      <w:r>
        <w:t xml:space="preserve"> </w:t>
      </w:r>
      <w:proofErr w:type="spellStart"/>
      <w:r w:rsidR="003E4E34">
        <w:t>Lovotibeglogene</w:t>
      </w:r>
      <w:proofErr w:type="spellEnd"/>
      <w:r w:rsidR="003E4E34">
        <w:t xml:space="preserve"> autotemcel (</w:t>
      </w:r>
      <w:proofErr w:type="spellStart"/>
      <w:r w:rsidR="003E4E34">
        <w:t>Lyfgenia</w:t>
      </w:r>
      <w:proofErr w:type="spellEnd"/>
      <w:r w:rsidR="003E4E34">
        <w:t>)</w:t>
      </w:r>
    </w:p>
    <w:p w14:paraId="45F99F97" w14:textId="2E40CE3D" w:rsidR="003E4E34" w:rsidRDefault="00A01C9B" w:rsidP="003E4E34">
      <w:r>
        <w:fldChar w:fldCharType="begin">
          <w:ffData>
            <w:name w:val="Check42"/>
            <w:enabled/>
            <w:calcOnExit w:val="0"/>
            <w:checkBox>
              <w:sizeAuto/>
              <w:default w:val="0"/>
            </w:checkBox>
          </w:ffData>
        </w:fldChar>
      </w:r>
      <w:bookmarkStart w:id="9" w:name="Check42"/>
      <w:r>
        <w:instrText xml:space="preserve"> FORMCHECKBOX </w:instrText>
      </w:r>
      <w:r>
        <w:fldChar w:fldCharType="separate"/>
      </w:r>
      <w:r>
        <w:fldChar w:fldCharType="end"/>
      </w:r>
      <w:bookmarkEnd w:id="9"/>
      <w:r>
        <w:t xml:space="preserve"> </w:t>
      </w:r>
      <w:proofErr w:type="spellStart"/>
      <w:r w:rsidR="003E4E34">
        <w:t>Omidubicel-onlv</w:t>
      </w:r>
      <w:proofErr w:type="spellEnd"/>
      <w:r w:rsidR="003E4E34">
        <w:t xml:space="preserve"> (</w:t>
      </w:r>
      <w:proofErr w:type="spellStart"/>
      <w:r w:rsidR="003E4E34">
        <w:t>Omisirge</w:t>
      </w:r>
      <w:proofErr w:type="spellEnd"/>
      <w:r w:rsidR="003E4E34">
        <w:t>)</w:t>
      </w:r>
    </w:p>
    <w:p w14:paraId="146C439E" w14:textId="0734B3A2" w:rsidR="003E4E34" w:rsidRDefault="00A01C9B" w:rsidP="003E4E34">
      <w:r>
        <w:fldChar w:fldCharType="begin">
          <w:ffData>
            <w:name w:val="Check43"/>
            <w:enabled/>
            <w:calcOnExit w:val="0"/>
            <w:checkBox>
              <w:sizeAuto/>
              <w:default w:val="0"/>
            </w:checkBox>
          </w:ffData>
        </w:fldChar>
      </w:r>
      <w:bookmarkStart w:id="10" w:name="Check43"/>
      <w:r>
        <w:instrText xml:space="preserve"> FORMCHECKBOX </w:instrText>
      </w:r>
      <w:r>
        <w:fldChar w:fldCharType="separate"/>
      </w:r>
      <w:r>
        <w:fldChar w:fldCharType="end"/>
      </w:r>
      <w:bookmarkEnd w:id="10"/>
      <w:r>
        <w:t xml:space="preserve"> </w:t>
      </w:r>
      <w:r w:rsidR="003E4E34">
        <w:t>Allogenic processed thymus tissue-</w:t>
      </w:r>
      <w:proofErr w:type="spellStart"/>
      <w:r w:rsidR="003E4E34">
        <w:t>agdc</w:t>
      </w:r>
      <w:proofErr w:type="spellEnd"/>
      <w:r w:rsidR="003E4E34">
        <w:t xml:space="preserve"> (</w:t>
      </w:r>
      <w:proofErr w:type="spellStart"/>
      <w:r w:rsidR="003E4E34">
        <w:t>Rethymic</w:t>
      </w:r>
      <w:proofErr w:type="spellEnd"/>
      <w:r w:rsidR="003E4E34">
        <w:t>)</w:t>
      </w:r>
    </w:p>
    <w:p w14:paraId="186ABD1F" w14:textId="0BDC0D8B" w:rsidR="003E4E34" w:rsidRDefault="00A01C9B" w:rsidP="003E4E34">
      <w:r>
        <w:fldChar w:fldCharType="begin">
          <w:ffData>
            <w:name w:val="Check44"/>
            <w:enabled/>
            <w:calcOnExit w:val="0"/>
            <w:checkBox>
              <w:sizeAuto/>
              <w:default w:val="0"/>
            </w:checkBox>
          </w:ffData>
        </w:fldChar>
      </w:r>
      <w:bookmarkStart w:id="11" w:name="Check44"/>
      <w:r>
        <w:instrText xml:space="preserve"> FORMCHECKBOX </w:instrText>
      </w:r>
      <w:r>
        <w:fldChar w:fldCharType="separate"/>
      </w:r>
      <w:r>
        <w:fldChar w:fldCharType="end"/>
      </w:r>
      <w:bookmarkEnd w:id="11"/>
      <w:r>
        <w:t xml:space="preserve"> </w:t>
      </w:r>
      <w:proofErr w:type="spellStart"/>
      <w:r w:rsidR="003E4E34">
        <w:t>Remestemcel</w:t>
      </w:r>
      <w:proofErr w:type="spellEnd"/>
      <w:r w:rsidR="003E4E34">
        <w:t>-L-</w:t>
      </w:r>
      <w:proofErr w:type="spellStart"/>
      <w:r w:rsidR="003E4E34">
        <w:t>rknd</w:t>
      </w:r>
      <w:proofErr w:type="spellEnd"/>
      <w:r w:rsidR="003E4E34">
        <w:t xml:space="preserve"> (</w:t>
      </w:r>
      <w:proofErr w:type="spellStart"/>
      <w:r w:rsidR="003E4E34">
        <w:t>Ryoncil</w:t>
      </w:r>
      <w:proofErr w:type="spellEnd"/>
      <w:r w:rsidR="003E4E34">
        <w:t>)</w:t>
      </w:r>
    </w:p>
    <w:p w14:paraId="51E614FE" w14:textId="1400501C" w:rsidR="003E4E34" w:rsidRDefault="00A01C9B" w:rsidP="003E4E34">
      <w:r>
        <w:fldChar w:fldCharType="begin">
          <w:ffData>
            <w:name w:val="Check45"/>
            <w:enabled/>
            <w:calcOnExit w:val="0"/>
            <w:checkBox>
              <w:sizeAuto/>
              <w:default w:val="0"/>
            </w:checkBox>
          </w:ffData>
        </w:fldChar>
      </w:r>
      <w:bookmarkStart w:id="12" w:name="Check45"/>
      <w:r>
        <w:instrText xml:space="preserve"> FORMCHECKBOX </w:instrText>
      </w:r>
      <w:r>
        <w:fldChar w:fldCharType="separate"/>
      </w:r>
      <w:r>
        <w:fldChar w:fldCharType="end"/>
      </w:r>
      <w:bookmarkEnd w:id="12"/>
      <w:r>
        <w:t xml:space="preserve"> </w:t>
      </w:r>
      <w:proofErr w:type="spellStart"/>
      <w:r w:rsidR="003E4E34">
        <w:t>Elivaldogene</w:t>
      </w:r>
      <w:proofErr w:type="spellEnd"/>
      <w:r w:rsidR="003E4E34">
        <w:t xml:space="preserve"> autotemcel (</w:t>
      </w:r>
      <w:proofErr w:type="spellStart"/>
      <w:r w:rsidR="003E4E34">
        <w:t>Skysona</w:t>
      </w:r>
      <w:proofErr w:type="spellEnd"/>
      <w:r w:rsidR="003E4E34">
        <w:t>)</w:t>
      </w:r>
    </w:p>
    <w:p w14:paraId="02C04019" w14:textId="6B0E0801" w:rsidR="003E4E34" w:rsidRDefault="00A01C9B" w:rsidP="003E4E34">
      <w:r>
        <w:fldChar w:fldCharType="begin">
          <w:ffData>
            <w:name w:val="Check46"/>
            <w:enabled/>
            <w:calcOnExit w:val="0"/>
            <w:checkBox>
              <w:sizeAuto/>
              <w:default w:val="0"/>
            </w:checkBox>
          </w:ffData>
        </w:fldChar>
      </w:r>
      <w:bookmarkStart w:id="13" w:name="Check46"/>
      <w:r>
        <w:instrText xml:space="preserve"> FORMCHECKBOX </w:instrText>
      </w:r>
      <w:r>
        <w:fldChar w:fldCharType="separate"/>
      </w:r>
      <w:r>
        <w:fldChar w:fldCharType="end"/>
      </w:r>
      <w:bookmarkEnd w:id="13"/>
      <w:r>
        <w:t xml:space="preserve"> </w:t>
      </w:r>
      <w:proofErr w:type="spellStart"/>
      <w:r w:rsidR="003E4E34">
        <w:t>Betibeglogene</w:t>
      </w:r>
      <w:proofErr w:type="spellEnd"/>
      <w:r w:rsidR="003E4E34">
        <w:t xml:space="preserve"> autotemcel (Zynteglo)</w:t>
      </w:r>
    </w:p>
    <w:p w14:paraId="2467C12C" w14:textId="1455F34B" w:rsidR="003E4E34" w:rsidRDefault="00A01C9B" w:rsidP="003E4E34">
      <w:r>
        <w:fldChar w:fldCharType="begin">
          <w:ffData>
            <w:name w:val="Check47"/>
            <w:enabled/>
            <w:calcOnExit w:val="0"/>
            <w:checkBox>
              <w:sizeAuto/>
              <w:default w:val="0"/>
            </w:checkBox>
          </w:ffData>
        </w:fldChar>
      </w:r>
      <w:bookmarkStart w:id="14" w:name="Check47"/>
      <w:r>
        <w:instrText xml:space="preserve"> FORMCHECKBOX </w:instrText>
      </w:r>
      <w:r>
        <w:fldChar w:fldCharType="separate"/>
      </w:r>
      <w:r>
        <w:fldChar w:fldCharType="end"/>
      </w:r>
      <w:bookmarkEnd w:id="14"/>
      <w:r>
        <w:t xml:space="preserve"> </w:t>
      </w:r>
      <w:proofErr w:type="spellStart"/>
      <w:r w:rsidR="003E4E34">
        <w:t>Prademagene</w:t>
      </w:r>
      <w:proofErr w:type="spellEnd"/>
      <w:r w:rsidR="003E4E34">
        <w:t xml:space="preserve"> </w:t>
      </w:r>
      <w:proofErr w:type="spellStart"/>
      <w:r w:rsidR="003E4E34">
        <w:t>zamikeracel</w:t>
      </w:r>
      <w:proofErr w:type="spellEnd"/>
      <w:r w:rsidR="003E4E34">
        <w:t xml:space="preserve"> (Zevaskyn)</w:t>
      </w:r>
    </w:p>
    <w:p w14:paraId="3B6A7068" w14:textId="4063517F" w:rsidR="003E4E34" w:rsidRDefault="00A01C9B" w:rsidP="003E4E34">
      <w:r>
        <w:fldChar w:fldCharType="begin">
          <w:ffData>
            <w:name w:val="Check48"/>
            <w:enabled/>
            <w:calcOnExit w:val="0"/>
            <w:checkBox>
              <w:sizeAuto/>
              <w:default w:val="0"/>
            </w:checkBox>
          </w:ffData>
        </w:fldChar>
      </w:r>
      <w:bookmarkStart w:id="15" w:name="Check48"/>
      <w:r>
        <w:instrText xml:space="preserve"> FORMCHECKBOX </w:instrText>
      </w:r>
      <w:r>
        <w:fldChar w:fldCharType="separate"/>
      </w:r>
      <w:r>
        <w:fldChar w:fldCharType="end"/>
      </w:r>
      <w:bookmarkEnd w:id="15"/>
      <w:r>
        <w:t xml:space="preserve"> </w:t>
      </w:r>
      <w:proofErr w:type="spellStart"/>
      <w:r w:rsidR="003E4E34">
        <w:t>Exagamglogene</w:t>
      </w:r>
      <w:proofErr w:type="spellEnd"/>
      <w:r w:rsidR="003E4E34">
        <w:t xml:space="preserve"> autotemcel (</w:t>
      </w:r>
      <w:proofErr w:type="spellStart"/>
      <w:r w:rsidR="003E4E34">
        <w:t>Casgvey</w:t>
      </w:r>
      <w:proofErr w:type="spellEnd"/>
      <w:r w:rsidR="003E4E34">
        <w:t>) - SCD</w:t>
      </w:r>
    </w:p>
    <w:p w14:paraId="357AACD6" w14:textId="23AC9FF8" w:rsidR="003E4E34" w:rsidRDefault="00A01C9B" w:rsidP="003E4E34">
      <w:r>
        <w:fldChar w:fldCharType="begin">
          <w:ffData>
            <w:name w:val="Check49"/>
            <w:enabled/>
            <w:calcOnExit w:val="0"/>
            <w:checkBox>
              <w:sizeAuto/>
              <w:default w:val="0"/>
            </w:checkBox>
          </w:ffData>
        </w:fldChar>
      </w:r>
      <w:bookmarkStart w:id="16" w:name="Check49"/>
      <w:r>
        <w:instrText xml:space="preserve"> FORMCHECKBOX </w:instrText>
      </w:r>
      <w:r>
        <w:fldChar w:fldCharType="separate"/>
      </w:r>
      <w:r>
        <w:fldChar w:fldCharType="end"/>
      </w:r>
      <w:bookmarkEnd w:id="16"/>
      <w:r>
        <w:t xml:space="preserve"> </w:t>
      </w:r>
      <w:proofErr w:type="spellStart"/>
      <w:r w:rsidR="003E4E34">
        <w:t>Exagamglogene</w:t>
      </w:r>
      <w:proofErr w:type="spellEnd"/>
      <w:r w:rsidR="003E4E34">
        <w:t xml:space="preserve"> autotemcel (</w:t>
      </w:r>
      <w:proofErr w:type="spellStart"/>
      <w:r w:rsidR="003E4E34">
        <w:t>Casgvey</w:t>
      </w:r>
      <w:proofErr w:type="spellEnd"/>
      <w:r w:rsidR="003E4E34">
        <w:t xml:space="preserve">) – </w:t>
      </w:r>
      <w:r>
        <w:t>T</w:t>
      </w:r>
      <w:r w:rsidR="003E4E34">
        <w:t>hal</w:t>
      </w:r>
    </w:p>
    <w:p w14:paraId="04F1AFD8" w14:textId="77777777" w:rsidR="003E4E34" w:rsidRPr="003E4E34" w:rsidRDefault="003E4E34" w:rsidP="003E4E34"/>
    <w:p w14:paraId="036F4019" w14:textId="1DBAAFE4" w:rsidR="00A01C9B" w:rsidRPr="007C08EF" w:rsidRDefault="00A01C9B" w:rsidP="00A01C9B">
      <w:pPr>
        <w:rPr>
          <w:b/>
          <w:sz w:val="20"/>
          <w:szCs w:val="16"/>
        </w:rPr>
      </w:pPr>
      <w:r>
        <w:rPr>
          <w:b/>
          <w:bCs/>
          <w:sz w:val="20"/>
          <w:szCs w:val="16"/>
        </w:rPr>
        <w:t xml:space="preserve">C-2. </w:t>
      </w:r>
      <w:r w:rsidRPr="007C08EF">
        <w:rPr>
          <w:b/>
          <w:sz w:val="20"/>
          <w:szCs w:val="16"/>
        </w:rPr>
        <w:t xml:space="preserve">Number of </w:t>
      </w:r>
      <w:r>
        <w:rPr>
          <w:b/>
          <w:sz w:val="20"/>
          <w:szCs w:val="16"/>
        </w:rPr>
        <w:t>CGT</w:t>
      </w:r>
      <w:r w:rsidRPr="007C08EF">
        <w:rPr>
          <w:b/>
          <w:sz w:val="20"/>
          <w:szCs w:val="16"/>
        </w:rPr>
        <w:t xml:space="preserve"> administrations performed with </w:t>
      </w:r>
      <w:r w:rsidRPr="007C08EF">
        <w:rPr>
          <w:b/>
          <w:sz w:val="20"/>
          <w:szCs w:val="16"/>
          <w:u w:val="single"/>
        </w:rPr>
        <w:t>FDA-approved</w:t>
      </w:r>
      <w:r w:rsidRPr="007C08EF">
        <w:rPr>
          <w:b/>
          <w:sz w:val="20"/>
          <w:szCs w:val="16"/>
        </w:rPr>
        <w:t xml:space="preserve"> products, by product, </w:t>
      </w:r>
      <w:r w:rsidR="008E1E7D">
        <w:rPr>
          <w:b/>
          <w:sz w:val="20"/>
          <w:szCs w:val="16"/>
        </w:rPr>
        <w:t xml:space="preserve">during calendar years </w:t>
      </w:r>
      <w:r>
        <w:rPr>
          <w:b/>
          <w:sz w:val="20"/>
          <w:szCs w:val="16"/>
        </w:rPr>
        <w:t>2024-2025</w:t>
      </w:r>
      <w:r w:rsidRPr="007C08EF">
        <w:rPr>
          <w:b/>
          <w:sz w:val="20"/>
          <w:szCs w:val="16"/>
        </w:rPr>
        <w:t xml:space="preserve"> (through 12/31/202</w:t>
      </w:r>
      <w:r>
        <w:rPr>
          <w:b/>
          <w:sz w:val="20"/>
          <w:szCs w:val="16"/>
        </w:rPr>
        <w:t>5</w:t>
      </w:r>
      <w:r w:rsidRPr="007C08EF">
        <w:rPr>
          <w:b/>
          <w:sz w:val="20"/>
          <w:szCs w:val="16"/>
        </w:rPr>
        <w:t>)</w:t>
      </w:r>
    </w:p>
    <w:p w14:paraId="5DFAA093" w14:textId="77777777" w:rsidR="00A01C9B" w:rsidRPr="007C08EF" w:rsidRDefault="00A01C9B" w:rsidP="00A01C9B">
      <w:pPr>
        <w:rPr>
          <w:b/>
          <w:sz w:val="20"/>
          <w:szCs w:val="16"/>
        </w:rPr>
      </w:pPr>
    </w:p>
    <w:p w14:paraId="29473079" w14:textId="1DFA6FA8" w:rsidR="00B939B8" w:rsidRDefault="00B939B8" w:rsidP="00B939B8">
      <w:pPr>
        <w:rPr>
          <w:bCs/>
          <w:i/>
          <w:iCs/>
          <w:sz w:val="20"/>
        </w:rPr>
      </w:pPr>
      <w:r w:rsidRPr="00105A30">
        <w:rPr>
          <w:bCs/>
          <w:i/>
          <w:iCs/>
          <w:sz w:val="20"/>
        </w:rPr>
        <w:t>Record the total number of administrations performed between calendar year</w:t>
      </w:r>
      <w:r w:rsidR="008E1E7D">
        <w:rPr>
          <w:bCs/>
          <w:i/>
          <w:iCs/>
          <w:sz w:val="20"/>
        </w:rPr>
        <w:t>s</w:t>
      </w:r>
      <w:r w:rsidRPr="00105A30">
        <w:rPr>
          <w:bCs/>
          <w:i/>
          <w:iCs/>
          <w:sz w:val="20"/>
        </w:rPr>
        <w:t xml:space="preserve"> 202</w:t>
      </w:r>
      <w:r>
        <w:rPr>
          <w:bCs/>
          <w:i/>
          <w:iCs/>
          <w:sz w:val="20"/>
        </w:rPr>
        <w:t>4</w:t>
      </w:r>
      <w:r w:rsidRPr="00105A30">
        <w:rPr>
          <w:bCs/>
          <w:i/>
          <w:iCs/>
          <w:sz w:val="20"/>
        </w:rPr>
        <w:t>-202</w:t>
      </w:r>
      <w:r>
        <w:rPr>
          <w:bCs/>
          <w:i/>
          <w:iCs/>
          <w:sz w:val="20"/>
        </w:rPr>
        <w:t xml:space="preserve">5. </w:t>
      </w:r>
      <w:r w:rsidRPr="00105A30">
        <w:rPr>
          <w:bCs/>
          <w:i/>
          <w:iCs/>
          <w:sz w:val="20"/>
        </w:rPr>
        <w:t>Administration event is when a complete dose of an FDA-approved product being administered (i.e. count a split administration once, count each reinfusion episode separately)</w:t>
      </w:r>
      <w:r>
        <w:rPr>
          <w:bCs/>
          <w:i/>
          <w:iCs/>
          <w:sz w:val="20"/>
        </w:rPr>
        <w:t xml:space="preserve"> </w:t>
      </w:r>
      <w:r w:rsidRPr="00105A30">
        <w:rPr>
          <w:bCs/>
          <w:i/>
          <w:iCs/>
          <w:sz w:val="20"/>
        </w:rPr>
        <w:t xml:space="preserve">Do not include individual Investigational New Drug (IND) or other clinical trial administrations in this table. </w:t>
      </w:r>
    </w:p>
    <w:p w14:paraId="0A966BD6" w14:textId="77777777" w:rsidR="00A01C9B" w:rsidRPr="00A01C9B" w:rsidRDefault="00A01C9B" w:rsidP="00A01C9B"/>
    <w:tbl>
      <w:tblPr>
        <w:tblStyle w:val="TableGrid"/>
        <w:tblW w:w="0" w:type="auto"/>
        <w:tblLook w:val="04A0" w:firstRow="1" w:lastRow="0" w:firstColumn="1" w:lastColumn="0" w:noHBand="0" w:noVBand="1"/>
      </w:tblPr>
      <w:tblGrid>
        <w:gridCol w:w="4225"/>
        <w:gridCol w:w="1170"/>
        <w:gridCol w:w="1080"/>
      </w:tblGrid>
      <w:tr w:rsidR="003E4E34" w:rsidRPr="003E4E34" w14:paraId="566033BA" w14:textId="77777777" w:rsidTr="00AA2FAD">
        <w:tc>
          <w:tcPr>
            <w:tcW w:w="4225" w:type="dxa"/>
            <w:shd w:val="clear" w:color="auto" w:fill="D9D9D9" w:themeFill="background1" w:themeFillShade="D9"/>
          </w:tcPr>
          <w:p w14:paraId="429FCD46" w14:textId="13E58DB9" w:rsidR="003E4E34" w:rsidRPr="00AA2FAD" w:rsidRDefault="003E4E34" w:rsidP="00497CE7">
            <w:pPr>
              <w:rPr>
                <w:b/>
                <w:bCs/>
                <w:color w:val="000000" w:themeColor="text1"/>
                <w:sz w:val="18"/>
                <w:szCs w:val="18"/>
                <w:highlight w:val="lightGray"/>
                <w:shd w:val="clear" w:color="auto" w:fill="FFFFFF"/>
              </w:rPr>
            </w:pPr>
            <w:r w:rsidRPr="00AA2FAD">
              <w:rPr>
                <w:b/>
                <w:bCs/>
                <w:color w:val="000000" w:themeColor="text1"/>
                <w:sz w:val="18"/>
                <w:szCs w:val="18"/>
                <w:highlight w:val="lightGray"/>
                <w:shd w:val="clear" w:color="auto" w:fill="FFFFFF"/>
              </w:rPr>
              <w:t>Product Name</w:t>
            </w:r>
          </w:p>
        </w:tc>
        <w:tc>
          <w:tcPr>
            <w:tcW w:w="1170" w:type="dxa"/>
            <w:shd w:val="clear" w:color="auto" w:fill="D9D9D9" w:themeFill="background1" w:themeFillShade="D9"/>
          </w:tcPr>
          <w:p w14:paraId="0792DA17" w14:textId="48A32E4D" w:rsidR="003E4E34" w:rsidRPr="00AA2FAD" w:rsidRDefault="003E4E34" w:rsidP="00497CE7">
            <w:pPr>
              <w:rPr>
                <w:b/>
                <w:bCs/>
                <w:color w:val="000000" w:themeColor="text1"/>
                <w:sz w:val="18"/>
                <w:szCs w:val="18"/>
                <w:highlight w:val="lightGray"/>
                <w:shd w:val="clear" w:color="auto" w:fill="FFFFFF"/>
              </w:rPr>
            </w:pPr>
            <w:r w:rsidRPr="00AA2FAD">
              <w:rPr>
                <w:b/>
                <w:bCs/>
                <w:color w:val="000000" w:themeColor="text1"/>
                <w:sz w:val="18"/>
                <w:szCs w:val="18"/>
                <w:highlight w:val="lightGray"/>
                <w:shd w:val="clear" w:color="auto" w:fill="FFFFFF"/>
              </w:rPr>
              <w:t>2024</w:t>
            </w:r>
          </w:p>
        </w:tc>
        <w:tc>
          <w:tcPr>
            <w:tcW w:w="1080" w:type="dxa"/>
            <w:shd w:val="clear" w:color="auto" w:fill="D9D9D9" w:themeFill="background1" w:themeFillShade="D9"/>
          </w:tcPr>
          <w:p w14:paraId="27C547CC" w14:textId="37342979" w:rsidR="003E4E34" w:rsidRPr="00AA2FAD" w:rsidRDefault="003E4E34" w:rsidP="00497CE7">
            <w:pPr>
              <w:rPr>
                <w:b/>
                <w:bCs/>
                <w:color w:val="000000" w:themeColor="text1"/>
                <w:sz w:val="18"/>
                <w:szCs w:val="18"/>
                <w:highlight w:val="lightGray"/>
                <w:shd w:val="clear" w:color="auto" w:fill="FFFFFF"/>
              </w:rPr>
            </w:pPr>
            <w:r w:rsidRPr="00AA2FAD">
              <w:rPr>
                <w:b/>
                <w:bCs/>
                <w:color w:val="000000" w:themeColor="text1"/>
                <w:sz w:val="18"/>
                <w:szCs w:val="18"/>
                <w:highlight w:val="lightGray"/>
                <w:shd w:val="clear" w:color="auto" w:fill="FFFFFF"/>
              </w:rPr>
              <w:t>2025</w:t>
            </w:r>
          </w:p>
        </w:tc>
      </w:tr>
      <w:tr w:rsidR="003E4E34" w:rsidRPr="003E4E34" w14:paraId="1A38F814" w14:textId="259CAA2E" w:rsidTr="008E1E7D">
        <w:tc>
          <w:tcPr>
            <w:tcW w:w="4225" w:type="dxa"/>
          </w:tcPr>
          <w:p w14:paraId="030CB99A" w14:textId="77777777" w:rsidR="003E4E34" w:rsidRPr="003E4E34" w:rsidRDefault="003E4E34" w:rsidP="00497CE7">
            <w:pPr>
              <w:rPr>
                <w:color w:val="000000" w:themeColor="text1"/>
                <w:sz w:val="18"/>
                <w:szCs w:val="18"/>
                <w:shd w:val="clear" w:color="auto" w:fill="FFFFFF"/>
              </w:rPr>
            </w:pPr>
            <w:proofErr w:type="spellStart"/>
            <w:r w:rsidRPr="003E4E34">
              <w:rPr>
                <w:color w:val="000000" w:themeColor="text1"/>
                <w:sz w:val="18"/>
                <w:szCs w:val="18"/>
                <w:shd w:val="clear" w:color="auto" w:fill="FFFFFF"/>
              </w:rPr>
              <w:t>Donislecel</w:t>
            </w:r>
            <w:proofErr w:type="spellEnd"/>
            <w:r w:rsidRPr="003E4E34">
              <w:rPr>
                <w:color w:val="000000" w:themeColor="text1"/>
                <w:sz w:val="18"/>
                <w:szCs w:val="18"/>
                <w:shd w:val="clear" w:color="auto" w:fill="FFFFFF"/>
              </w:rPr>
              <w:t xml:space="preserve"> (</w:t>
            </w:r>
            <w:proofErr w:type="spellStart"/>
            <w:r w:rsidRPr="003E4E34">
              <w:rPr>
                <w:color w:val="000000" w:themeColor="text1"/>
                <w:sz w:val="18"/>
                <w:szCs w:val="18"/>
                <w:shd w:val="clear" w:color="auto" w:fill="FFFFFF"/>
              </w:rPr>
              <w:t>Lantidra</w:t>
            </w:r>
            <w:proofErr w:type="spellEnd"/>
            <w:r w:rsidRPr="003E4E34">
              <w:rPr>
                <w:color w:val="000000" w:themeColor="text1"/>
                <w:sz w:val="18"/>
                <w:szCs w:val="18"/>
                <w:shd w:val="clear" w:color="auto" w:fill="FFFFFF"/>
              </w:rPr>
              <w:t>)</w:t>
            </w:r>
          </w:p>
        </w:tc>
        <w:tc>
          <w:tcPr>
            <w:tcW w:w="1170" w:type="dxa"/>
          </w:tcPr>
          <w:p w14:paraId="7A54078A" w14:textId="77777777" w:rsidR="003E4E34" w:rsidRPr="003E4E34" w:rsidRDefault="003E4E34" w:rsidP="00497CE7">
            <w:pPr>
              <w:rPr>
                <w:color w:val="000000" w:themeColor="text1"/>
                <w:sz w:val="18"/>
                <w:szCs w:val="18"/>
                <w:shd w:val="clear" w:color="auto" w:fill="FFFFFF"/>
              </w:rPr>
            </w:pPr>
          </w:p>
        </w:tc>
        <w:tc>
          <w:tcPr>
            <w:tcW w:w="1080" w:type="dxa"/>
          </w:tcPr>
          <w:p w14:paraId="06397C35" w14:textId="77777777" w:rsidR="003E4E34" w:rsidRPr="003E4E34" w:rsidRDefault="003E4E34" w:rsidP="00497CE7">
            <w:pPr>
              <w:rPr>
                <w:color w:val="000000" w:themeColor="text1"/>
                <w:sz w:val="18"/>
                <w:szCs w:val="18"/>
                <w:shd w:val="clear" w:color="auto" w:fill="FFFFFF"/>
              </w:rPr>
            </w:pPr>
          </w:p>
        </w:tc>
      </w:tr>
      <w:tr w:rsidR="003E4E34" w:rsidRPr="003E4E34" w14:paraId="738E9303" w14:textId="665EBA65" w:rsidTr="008E1E7D">
        <w:tc>
          <w:tcPr>
            <w:tcW w:w="4225" w:type="dxa"/>
          </w:tcPr>
          <w:p w14:paraId="1691D46A" w14:textId="77777777" w:rsidR="003E4E34" w:rsidRPr="003E4E34" w:rsidRDefault="003E4E34" w:rsidP="00497CE7">
            <w:pPr>
              <w:rPr>
                <w:color w:val="000000" w:themeColor="text1"/>
                <w:sz w:val="18"/>
                <w:szCs w:val="18"/>
                <w:shd w:val="clear" w:color="auto" w:fill="FFFFFF"/>
              </w:rPr>
            </w:pPr>
            <w:proofErr w:type="spellStart"/>
            <w:r w:rsidRPr="003E4E34">
              <w:rPr>
                <w:color w:val="000000" w:themeColor="text1"/>
                <w:sz w:val="18"/>
                <w:szCs w:val="18"/>
                <w:shd w:val="clear" w:color="auto" w:fill="FFFFFF"/>
              </w:rPr>
              <w:t>Atidarsagene</w:t>
            </w:r>
            <w:proofErr w:type="spellEnd"/>
            <w:r w:rsidRPr="003E4E34">
              <w:rPr>
                <w:color w:val="000000" w:themeColor="text1"/>
                <w:sz w:val="18"/>
                <w:szCs w:val="18"/>
                <w:shd w:val="clear" w:color="auto" w:fill="FFFFFF"/>
              </w:rPr>
              <w:t xml:space="preserve"> autotemcel (</w:t>
            </w:r>
            <w:proofErr w:type="spellStart"/>
            <w:r w:rsidRPr="003E4E34">
              <w:rPr>
                <w:color w:val="000000" w:themeColor="text1"/>
                <w:sz w:val="18"/>
                <w:szCs w:val="18"/>
                <w:shd w:val="clear" w:color="auto" w:fill="FFFFFF"/>
              </w:rPr>
              <w:t>Lenmeldy</w:t>
            </w:r>
            <w:proofErr w:type="spellEnd"/>
            <w:r w:rsidRPr="003E4E34">
              <w:rPr>
                <w:color w:val="000000" w:themeColor="text1"/>
                <w:sz w:val="18"/>
                <w:szCs w:val="18"/>
                <w:shd w:val="clear" w:color="auto" w:fill="FFFFFF"/>
              </w:rPr>
              <w:t>)</w:t>
            </w:r>
          </w:p>
        </w:tc>
        <w:tc>
          <w:tcPr>
            <w:tcW w:w="1170" w:type="dxa"/>
          </w:tcPr>
          <w:p w14:paraId="44FDD8F4" w14:textId="77777777" w:rsidR="003E4E34" w:rsidRPr="003E4E34" w:rsidRDefault="003E4E34" w:rsidP="00497CE7">
            <w:pPr>
              <w:rPr>
                <w:color w:val="000000" w:themeColor="text1"/>
                <w:sz w:val="18"/>
                <w:szCs w:val="18"/>
                <w:shd w:val="clear" w:color="auto" w:fill="FFFFFF"/>
              </w:rPr>
            </w:pPr>
          </w:p>
        </w:tc>
        <w:tc>
          <w:tcPr>
            <w:tcW w:w="1080" w:type="dxa"/>
          </w:tcPr>
          <w:p w14:paraId="5B2196EC" w14:textId="77777777" w:rsidR="003E4E34" w:rsidRPr="003E4E34" w:rsidRDefault="003E4E34" w:rsidP="00497CE7">
            <w:pPr>
              <w:rPr>
                <w:color w:val="000000" w:themeColor="text1"/>
                <w:sz w:val="18"/>
                <w:szCs w:val="18"/>
                <w:shd w:val="clear" w:color="auto" w:fill="FFFFFF"/>
              </w:rPr>
            </w:pPr>
          </w:p>
        </w:tc>
      </w:tr>
      <w:tr w:rsidR="003E4E34" w:rsidRPr="003E4E34" w14:paraId="17EA07FB" w14:textId="32A7BA98" w:rsidTr="008E1E7D">
        <w:tc>
          <w:tcPr>
            <w:tcW w:w="4225" w:type="dxa"/>
          </w:tcPr>
          <w:p w14:paraId="3FAAD63F" w14:textId="77777777" w:rsidR="003E4E34" w:rsidRPr="003E4E34" w:rsidRDefault="003E4E34" w:rsidP="00497CE7">
            <w:pPr>
              <w:rPr>
                <w:color w:val="000000" w:themeColor="text1"/>
                <w:sz w:val="18"/>
                <w:szCs w:val="18"/>
                <w:shd w:val="clear" w:color="auto" w:fill="FFFFFF"/>
              </w:rPr>
            </w:pPr>
            <w:proofErr w:type="spellStart"/>
            <w:r w:rsidRPr="003E4E34">
              <w:rPr>
                <w:color w:val="000000" w:themeColor="text1"/>
                <w:sz w:val="18"/>
                <w:szCs w:val="18"/>
                <w:shd w:val="clear" w:color="auto" w:fill="FFFFFF"/>
              </w:rPr>
              <w:t>Lovotibeglogene</w:t>
            </w:r>
            <w:proofErr w:type="spellEnd"/>
            <w:r w:rsidRPr="003E4E34">
              <w:rPr>
                <w:color w:val="000000" w:themeColor="text1"/>
                <w:sz w:val="18"/>
                <w:szCs w:val="18"/>
                <w:shd w:val="clear" w:color="auto" w:fill="FFFFFF"/>
              </w:rPr>
              <w:t xml:space="preserve"> autotemcel (</w:t>
            </w:r>
            <w:proofErr w:type="spellStart"/>
            <w:r w:rsidRPr="003E4E34">
              <w:rPr>
                <w:color w:val="000000" w:themeColor="text1"/>
                <w:sz w:val="18"/>
                <w:szCs w:val="18"/>
                <w:shd w:val="clear" w:color="auto" w:fill="FFFFFF"/>
              </w:rPr>
              <w:t>Lyfgenia</w:t>
            </w:r>
            <w:proofErr w:type="spellEnd"/>
            <w:r w:rsidRPr="003E4E34">
              <w:rPr>
                <w:color w:val="000000" w:themeColor="text1"/>
                <w:sz w:val="18"/>
                <w:szCs w:val="18"/>
                <w:shd w:val="clear" w:color="auto" w:fill="FFFFFF"/>
              </w:rPr>
              <w:t>)</w:t>
            </w:r>
          </w:p>
        </w:tc>
        <w:tc>
          <w:tcPr>
            <w:tcW w:w="1170" w:type="dxa"/>
          </w:tcPr>
          <w:p w14:paraId="0DAF3932" w14:textId="77777777" w:rsidR="003E4E34" w:rsidRPr="003E4E34" w:rsidRDefault="003E4E34" w:rsidP="00497CE7">
            <w:pPr>
              <w:rPr>
                <w:color w:val="000000" w:themeColor="text1"/>
                <w:sz w:val="18"/>
                <w:szCs w:val="18"/>
                <w:shd w:val="clear" w:color="auto" w:fill="FFFFFF"/>
              </w:rPr>
            </w:pPr>
          </w:p>
        </w:tc>
        <w:tc>
          <w:tcPr>
            <w:tcW w:w="1080" w:type="dxa"/>
          </w:tcPr>
          <w:p w14:paraId="67AE3168" w14:textId="77777777" w:rsidR="003E4E34" w:rsidRPr="003E4E34" w:rsidRDefault="003E4E34" w:rsidP="00497CE7">
            <w:pPr>
              <w:rPr>
                <w:color w:val="000000" w:themeColor="text1"/>
                <w:sz w:val="18"/>
                <w:szCs w:val="18"/>
                <w:shd w:val="clear" w:color="auto" w:fill="FFFFFF"/>
              </w:rPr>
            </w:pPr>
          </w:p>
        </w:tc>
      </w:tr>
      <w:tr w:rsidR="003E4E34" w:rsidRPr="003E4E34" w14:paraId="3B0C9602" w14:textId="20AA5AF8" w:rsidTr="008E1E7D">
        <w:tc>
          <w:tcPr>
            <w:tcW w:w="4225" w:type="dxa"/>
          </w:tcPr>
          <w:p w14:paraId="0840DA8A" w14:textId="77777777" w:rsidR="003E4E34" w:rsidRPr="003E4E34" w:rsidRDefault="003E4E34" w:rsidP="00497CE7">
            <w:pPr>
              <w:rPr>
                <w:color w:val="000000" w:themeColor="text1"/>
                <w:sz w:val="18"/>
                <w:szCs w:val="18"/>
                <w:shd w:val="clear" w:color="auto" w:fill="FFFFFF"/>
              </w:rPr>
            </w:pPr>
            <w:proofErr w:type="spellStart"/>
            <w:r w:rsidRPr="003E4E34">
              <w:rPr>
                <w:color w:val="000000" w:themeColor="text1"/>
                <w:sz w:val="18"/>
                <w:szCs w:val="18"/>
                <w:shd w:val="clear" w:color="auto" w:fill="FFFFFF"/>
              </w:rPr>
              <w:t>Omidubicel-onlv</w:t>
            </w:r>
            <w:proofErr w:type="spellEnd"/>
            <w:r w:rsidRPr="003E4E34">
              <w:rPr>
                <w:color w:val="000000" w:themeColor="text1"/>
                <w:sz w:val="18"/>
                <w:szCs w:val="18"/>
                <w:shd w:val="clear" w:color="auto" w:fill="FFFFFF"/>
              </w:rPr>
              <w:t xml:space="preserve"> (</w:t>
            </w:r>
            <w:proofErr w:type="spellStart"/>
            <w:r w:rsidRPr="003E4E34">
              <w:rPr>
                <w:color w:val="000000" w:themeColor="text1"/>
                <w:sz w:val="18"/>
                <w:szCs w:val="18"/>
                <w:shd w:val="clear" w:color="auto" w:fill="FFFFFF"/>
              </w:rPr>
              <w:t>Omisirge</w:t>
            </w:r>
            <w:proofErr w:type="spellEnd"/>
            <w:r w:rsidRPr="003E4E34">
              <w:rPr>
                <w:color w:val="000000" w:themeColor="text1"/>
                <w:sz w:val="18"/>
                <w:szCs w:val="18"/>
                <w:shd w:val="clear" w:color="auto" w:fill="FFFFFF"/>
              </w:rPr>
              <w:t>)</w:t>
            </w:r>
          </w:p>
        </w:tc>
        <w:tc>
          <w:tcPr>
            <w:tcW w:w="1170" w:type="dxa"/>
          </w:tcPr>
          <w:p w14:paraId="138991D5" w14:textId="77777777" w:rsidR="003E4E34" w:rsidRPr="003E4E34" w:rsidRDefault="003E4E34" w:rsidP="00497CE7">
            <w:pPr>
              <w:rPr>
                <w:color w:val="000000" w:themeColor="text1"/>
                <w:sz w:val="18"/>
                <w:szCs w:val="18"/>
                <w:shd w:val="clear" w:color="auto" w:fill="FFFFFF"/>
              </w:rPr>
            </w:pPr>
          </w:p>
        </w:tc>
        <w:tc>
          <w:tcPr>
            <w:tcW w:w="1080" w:type="dxa"/>
          </w:tcPr>
          <w:p w14:paraId="42709D0F" w14:textId="77777777" w:rsidR="003E4E34" w:rsidRPr="003E4E34" w:rsidRDefault="003E4E34" w:rsidP="00497CE7">
            <w:pPr>
              <w:rPr>
                <w:color w:val="000000" w:themeColor="text1"/>
                <w:sz w:val="18"/>
                <w:szCs w:val="18"/>
                <w:shd w:val="clear" w:color="auto" w:fill="FFFFFF"/>
              </w:rPr>
            </w:pPr>
          </w:p>
        </w:tc>
      </w:tr>
      <w:tr w:rsidR="003E4E34" w:rsidRPr="003E4E34" w14:paraId="71DFDADB" w14:textId="75460E6E" w:rsidTr="008E1E7D">
        <w:tc>
          <w:tcPr>
            <w:tcW w:w="4225" w:type="dxa"/>
          </w:tcPr>
          <w:p w14:paraId="6CE39534" w14:textId="77777777" w:rsidR="003E4E34" w:rsidRPr="003E4E34" w:rsidRDefault="003E4E34" w:rsidP="00497CE7">
            <w:pPr>
              <w:rPr>
                <w:color w:val="000000" w:themeColor="text1"/>
                <w:sz w:val="18"/>
                <w:szCs w:val="18"/>
                <w:shd w:val="clear" w:color="auto" w:fill="FFFFFF"/>
              </w:rPr>
            </w:pPr>
            <w:r w:rsidRPr="003E4E34">
              <w:rPr>
                <w:color w:val="000000" w:themeColor="text1"/>
                <w:sz w:val="18"/>
                <w:szCs w:val="18"/>
                <w:shd w:val="clear" w:color="auto" w:fill="FFFFFF"/>
              </w:rPr>
              <w:t>Allogenic processed thymus tissue-</w:t>
            </w:r>
            <w:proofErr w:type="spellStart"/>
            <w:r w:rsidRPr="003E4E34">
              <w:rPr>
                <w:color w:val="000000" w:themeColor="text1"/>
                <w:sz w:val="18"/>
                <w:szCs w:val="18"/>
                <w:shd w:val="clear" w:color="auto" w:fill="FFFFFF"/>
              </w:rPr>
              <w:t>agdc</w:t>
            </w:r>
            <w:proofErr w:type="spellEnd"/>
            <w:r w:rsidRPr="003E4E34">
              <w:rPr>
                <w:color w:val="000000" w:themeColor="text1"/>
                <w:sz w:val="18"/>
                <w:szCs w:val="18"/>
                <w:shd w:val="clear" w:color="auto" w:fill="FFFFFF"/>
              </w:rPr>
              <w:t xml:space="preserve"> (</w:t>
            </w:r>
            <w:proofErr w:type="spellStart"/>
            <w:r w:rsidRPr="003E4E34">
              <w:rPr>
                <w:color w:val="000000" w:themeColor="text1"/>
                <w:sz w:val="18"/>
                <w:szCs w:val="18"/>
                <w:shd w:val="clear" w:color="auto" w:fill="FFFFFF"/>
              </w:rPr>
              <w:t>Rethymic</w:t>
            </w:r>
            <w:proofErr w:type="spellEnd"/>
            <w:r w:rsidRPr="003E4E34">
              <w:rPr>
                <w:color w:val="000000" w:themeColor="text1"/>
                <w:sz w:val="18"/>
                <w:szCs w:val="18"/>
                <w:shd w:val="clear" w:color="auto" w:fill="FFFFFF"/>
              </w:rPr>
              <w:t>)</w:t>
            </w:r>
          </w:p>
        </w:tc>
        <w:tc>
          <w:tcPr>
            <w:tcW w:w="1170" w:type="dxa"/>
          </w:tcPr>
          <w:p w14:paraId="2ECA4F09" w14:textId="77777777" w:rsidR="003E4E34" w:rsidRPr="003E4E34" w:rsidRDefault="003E4E34" w:rsidP="00497CE7">
            <w:pPr>
              <w:rPr>
                <w:color w:val="000000" w:themeColor="text1"/>
                <w:sz w:val="18"/>
                <w:szCs w:val="18"/>
                <w:shd w:val="clear" w:color="auto" w:fill="FFFFFF"/>
              </w:rPr>
            </w:pPr>
          </w:p>
        </w:tc>
        <w:tc>
          <w:tcPr>
            <w:tcW w:w="1080" w:type="dxa"/>
          </w:tcPr>
          <w:p w14:paraId="1BA484D4" w14:textId="77777777" w:rsidR="003E4E34" w:rsidRPr="003E4E34" w:rsidRDefault="003E4E34" w:rsidP="00497CE7">
            <w:pPr>
              <w:rPr>
                <w:color w:val="000000" w:themeColor="text1"/>
                <w:sz w:val="18"/>
                <w:szCs w:val="18"/>
                <w:shd w:val="clear" w:color="auto" w:fill="FFFFFF"/>
              </w:rPr>
            </w:pPr>
          </w:p>
        </w:tc>
      </w:tr>
      <w:tr w:rsidR="003E4E34" w:rsidRPr="003E4E34" w14:paraId="1A9A60D0" w14:textId="11887E07" w:rsidTr="008E1E7D">
        <w:tc>
          <w:tcPr>
            <w:tcW w:w="4225" w:type="dxa"/>
          </w:tcPr>
          <w:p w14:paraId="33DC0436" w14:textId="77777777" w:rsidR="003E4E34" w:rsidRPr="003E4E34" w:rsidRDefault="003E4E34" w:rsidP="00497CE7">
            <w:pPr>
              <w:rPr>
                <w:color w:val="000000" w:themeColor="text1"/>
                <w:sz w:val="18"/>
                <w:szCs w:val="18"/>
                <w:shd w:val="clear" w:color="auto" w:fill="FFFFFF"/>
              </w:rPr>
            </w:pPr>
            <w:proofErr w:type="spellStart"/>
            <w:r w:rsidRPr="003E4E34">
              <w:rPr>
                <w:color w:val="000000" w:themeColor="text1"/>
                <w:sz w:val="18"/>
                <w:szCs w:val="18"/>
                <w:shd w:val="clear" w:color="auto" w:fill="FFFFFF"/>
              </w:rPr>
              <w:t>Remestemcel</w:t>
            </w:r>
            <w:proofErr w:type="spellEnd"/>
            <w:r w:rsidRPr="003E4E34">
              <w:rPr>
                <w:color w:val="000000" w:themeColor="text1"/>
                <w:sz w:val="18"/>
                <w:szCs w:val="18"/>
                <w:shd w:val="clear" w:color="auto" w:fill="FFFFFF"/>
              </w:rPr>
              <w:t>-L-</w:t>
            </w:r>
            <w:proofErr w:type="spellStart"/>
            <w:r w:rsidRPr="003E4E34">
              <w:rPr>
                <w:color w:val="000000" w:themeColor="text1"/>
                <w:sz w:val="18"/>
                <w:szCs w:val="18"/>
                <w:shd w:val="clear" w:color="auto" w:fill="FFFFFF"/>
              </w:rPr>
              <w:t>rknd</w:t>
            </w:r>
            <w:proofErr w:type="spellEnd"/>
            <w:r w:rsidRPr="003E4E34">
              <w:rPr>
                <w:color w:val="000000" w:themeColor="text1"/>
                <w:sz w:val="18"/>
                <w:szCs w:val="18"/>
                <w:shd w:val="clear" w:color="auto" w:fill="FFFFFF"/>
              </w:rPr>
              <w:t xml:space="preserve"> (</w:t>
            </w:r>
            <w:proofErr w:type="spellStart"/>
            <w:r w:rsidRPr="003E4E34">
              <w:rPr>
                <w:color w:val="000000" w:themeColor="text1"/>
                <w:sz w:val="18"/>
                <w:szCs w:val="18"/>
                <w:shd w:val="clear" w:color="auto" w:fill="FFFFFF"/>
              </w:rPr>
              <w:t>Ryoncil</w:t>
            </w:r>
            <w:proofErr w:type="spellEnd"/>
            <w:r w:rsidRPr="003E4E34">
              <w:rPr>
                <w:color w:val="000000" w:themeColor="text1"/>
                <w:sz w:val="18"/>
                <w:szCs w:val="18"/>
                <w:shd w:val="clear" w:color="auto" w:fill="FFFFFF"/>
              </w:rPr>
              <w:t>)</w:t>
            </w:r>
          </w:p>
        </w:tc>
        <w:tc>
          <w:tcPr>
            <w:tcW w:w="1170" w:type="dxa"/>
          </w:tcPr>
          <w:p w14:paraId="12CBCACF" w14:textId="77777777" w:rsidR="003E4E34" w:rsidRPr="003E4E34" w:rsidRDefault="003E4E34" w:rsidP="00497CE7">
            <w:pPr>
              <w:rPr>
                <w:color w:val="000000" w:themeColor="text1"/>
                <w:sz w:val="18"/>
                <w:szCs w:val="18"/>
                <w:shd w:val="clear" w:color="auto" w:fill="FFFFFF"/>
              </w:rPr>
            </w:pPr>
          </w:p>
        </w:tc>
        <w:tc>
          <w:tcPr>
            <w:tcW w:w="1080" w:type="dxa"/>
          </w:tcPr>
          <w:p w14:paraId="3C57912F" w14:textId="77777777" w:rsidR="003E4E34" w:rsidRPr="003E4E34" w:rsidRDefault="003E4E34" w:rsidP="00497CE7">
            <w:pPr>
              <w:rPr>
                <w:color w:val="000000" w:themeColor="text1"/>
                <w:sz w:val="18"/>
                <w:szCs w:val="18"/>
                <w:shd w:val="clear" w:color="auto" w:fill="FFFFFF"/>
              </w:rPr>
            </w:pPr>
          </w:p>
        </w:tc>
      </w:tr>
      <w:tr w:rsidR="003E4E34" w:rsidRPr="003E4E34" w14:paraId="7C32F183" w14:textId="06698C39" w:rsidTr="008E1E7D">
        <w:tc>
          <w:tcPr>
            <w:tcW w:w="4225" w:type="dxa"/>
          </w:tcPr>
          <w:p w14:paraId="2F80D332" w14:textId="77777777" w:rsidR="003E4E34" w:rsidRPr="003E4E34" w:rsidRDefault="003E4E34" w:rsidP="00497CE7">
            <w:pPr>
              <w:rPr>
                <w:color w:val="000000" w:themeColor="text1"/>
                <w:sz w:val="18"/>
                <w:szCs w:val="18"/>
                <w:shd w:val="clear" w:color="auto" w:fill="FFFFFF"/>
              </w:rPr>
            </w:pPr>
            <w:proofErr w:type="spellStart"/>
            <w:r w:rsidRPr="003E4E34">
              <w:rPr>
                <w:color w:val="000000" w:themeColor="text1"/>
                <w:sz w:val="18"/>
                <w:szCs w:val="18"/>
                <w:shd w:val="clear" w:color="auto" w:fill="FFFFFF"/>
              </w:rPr>
              <w:t>Elivaldogene</w:t>
            </w:r>
            <w:proofErr w:type="spellEnd"/>
            <w:r w:rsidRPr="003E4E34">
              <w:rPr>
                <w:color w:val="000000" w:themeColor="text1"/>
                <w:sz w:val="18"/>
                <w:szCs w:val="18"/>
                <w:shd w:val="clear" w:color="auto" w:fill="FFFFFF"/>
              </w:rPr>
              <w:t xml:space="preserve"> autotemcel (</w:t>
            </w:r>
            <w:proofErr w:type="spellStart"/>
            <w:r w:rsidRPr="003E4E34">
              <w:rPr>
                <w:color w:val="000000" w:themeColor="text1"/>
                <w:sz w:val="18"/>
                <w:szCs w:val="18"/>
                <w:shd w:val="clear" w:color="auto" w:fill="FFFFFF"/>
              </w:rPr>
              <w:t>Skysona</w:t>
            </w:r>
            <w:proofErr w:type="spellEnd"/>
            <w:r w:rsidRPr="003E4E34">
              <w:rPr>
                <w:color w:val="000000" w:themeColor="text1"/>
                <w:sz w:val="18"/>
                <w:szCs w:val="18"/>
                <w:shd w:val="clear" w:color="auto" w:fill="FFFFFF"/>
              </w:rPr>
              <w:t>)</w:t>
            </w:r>
          </w:p>
        </w:tc>
        <w:tc>
          <w:tcPr>
            <w:tcW w:w="1170" w:type="dxa"/>
          </w:tcPr>
          <w:p w14:paraId="61E12303" w14:textId="77777777" w:rsidR="003E4E34" w:rsidRPr="003E4E34" w:rsidRDefault="003E4E34" w:rsidP="00497CE7">
            <w:pPr>
              <w:rPr>
                <w:color w:val="000000" w:themeColor="text1"/>
                <w:sz w:val="18"/>
                <w:szCs w:val="18"/>
                <w:shd w:val="clear" w:color="auto" w:fill="FFFFFF"/>
              </w:rPr>
            </w:pPr>
          </w:p>
        </w:tc>
        <w:tc>
          <w:tcPr>
            <w:tcW w:w="1080" w:type="dxa"/>
          </w:tcPr>
          <w:p w14:paraId="1A351983" w14:textId="77777777" w:rsidR="003E4E34" w:rsidRPr="003E4E34" w:rsidRDefault="003E4E34" w:rsidP="00497CE7">
            <w:pPr>
              <w:rPr>
                <w:color w:val="000000" w:themeColor="text1"/>
                <w:sz w:val="18"/>
                <w:szCs w:val="18"/>
                <w:shd w:val="clear" w:color="auto" w:fill="FFFFFF"/>
              </w:rPr>
            </w:pPr>
          </w:p>
        </w:tc>
      </w:tr>
      <w:tr w:rsidR="003E4E34" w:rsidRPr="003E4E34" w14:paraId="3D5F0D57" w14:textId="02206FEA" w:rsidTr="008E1E7D">
        <w:tc>
          <w:tcPr>
            <w:tcW w:w="4225" w:type="dxa"/>
          </w:tcPr>
          <w:p w14:paraId="49683250" w14:textId="77777777" w:rsidR="003E4E34" w:rsidRPr="003E4E34" w:rsidRDefault="003E4E34" w:rsidP="00497CE7">
            <w:pPr>
              <w:rPr>
                <w:color w:val="000000" w:themeColor="text1"/>
                <w:sz w:val="18"/>
                <w:szCs w:val="18"/>
                <w:shd w:val="clear" w:color="auto" w:fill="FFFFFF"/>
              </w:rPr>
            </w:pPr>
            <w:proofErr w:type="spellStart"/>
            <w:r w:rsidRPr="003E4E34">
              <w:rPr>
                <w:color w:val="000000" w:themeColor="text1"/>
                <w:sz w:val="18"/>
                <w:szCs w:val="18"/>
                <w:shd w:val="clear" w:color="auto" w:fill="FFFFFF"/>
              </w:rPr>
              <w:t>Betibeglogene</w:t>
            </w:r>
            <w:proofErr w:type="spellEnd"/>
            <w:r w:rsidRPr="003E4E34">
              <w:rPr>
                <w:color w:val="000000" w:themeColor="text1"/>
                <w:sz w:val="18"/>
                <w:szCs w:val="18"/>
                <w:shd w:val="clear" w:color="auto" w:fill="FFFFFF"/>
              </w:rPr>
              <w:t xml:space="preserve"> autotemcel (Zynteglo)</w:t>
            </w:r>
          </w:p>
        </w:tc>
        <w:tc>
          <w:tcPr>
            <w:tcW w:w="1170" w:type="dxa"/>
          </w:tcPr>
          <w:p w14:paraId="17EB1BFC" w14:textId="77777777" w:rsidR="003E4E34" w:rsidRPr="003E4E34" w:rsidRDefault="003E4E34" w:rsidP="00497CE7">
            <w:pPr>
              <w:rPr>
                <w:color w:val="000000" w:themeColor="text1"/>
                <w:sz w:val="18"/>
                <w:szCs w:val="18"/>
                <w:shd w:val="clear" w:color="auto" w:fill="FFFFFF"/>
              </w:rPr>
            </w:pPr>
          </w:p>
        </w:tc>
        <w:tc>
          <w:tcPr>
            <w:tcW w:w="1080" w:type="dxa"/>
          </w:tcPr>
          <w:p w14:paraId="317215C3" w14:textId="77777777" w:rsidR="003E4E34" w:rsidRPr="003E4E34" w:rsidRDefault="003E4E34" w:rsidP="00497CE7">
            <w:pPr>
              <w:rPr>
                <w:color w:val="000000" w:themeColor="text1"/>
                <w:sz w:val="18"/>
                <w:szCs w:val="18"/>
                <w:shd w:val="clear" w:color="auto" w:fill="FFFFFF"/>
              </w:rPr>
            </w:pPr>
          </w:p>
        </w:tc>
      </w:tr>
      <w:tr w:rsidR="003E4E34" w:rsidRPr="003E4E34" w14:paraId="5A187718" w14:textId="00B9A4B3" w:rsidTr="008E1E7D">
        <w:tc>
          <w:tcPr>
            <w:tcW w:w="4225" w:type="dxa"/>
          </w:tcPr>
          <w:p w14:paraId="028F9A20" w14:textId="77777777" w:rsidR="003E4E34" w:rsidRPr="003E4E34" w:rsidRDefault="003E4E34" w:rsidP="00497CE7">
            <w:pPr>
              <w:rPr>
                <w:color w:val="000000" w:themeColor="text1"/>
                <w:sz w:val="18"/>
                <w:szCs w:val="18"/>
                <w:shd w:val="clear" w:color="auto" w:fill="FFFFFF"/>
              </w:rPr>
            </w:pPr>
            <w:proofErr w:type="spellStart"/>
            <w:r w:rsidRPr="003E4E34">
              <w:rPr>
                <w:color w:val="000000" w:themeColor="text1"/>
                <w:sz w:val="18"/>
                <w:szCs w:val="18"/>
                <w:shd w:val="clear" w:color="auto" w:fill="FFFFFF"/>
              </w:rPr>
              <w:t>Prademagene</w:t>
            </w:r>
            <w:proofErr w:type="spellEnd"/>
            <w:r w:rsidRPr="003E4E34">
              <w:rPr>
                <w:color w:val="000000" w:themeColor="text1"/>
                <w:sz w:val="18"/>
                <w:szCs w:val="18"/>
                <w:shd w:val="clear" w:color="auto" w:fill="FFFFFF"/>
              </w:rPr>
              <w:t xml:space="preserve"> </w:t>
            </w:r>
            <w:proofErr w:type="spellStart"/>
            <w:r w:rsidRPr="003E4E34">
              <w:rPr>
                <w:color w:val="000000" w:themeColor="text1"/>
                <w:sz w:val="18"/>
                <w:szCs w:val="18"/>
                <w:shd w:val="clear" w:color="auto" w:fill="FFFFFF"/>
              </w:rPr>
              <w:t>zamikeracel</w:t>
            </w:r>
            <w:proofErr w:type="spellEnd"/>
            <w:r w:rsidRPr="003E4E34">
              <w:rPr>
                <w:color w:val="000000" w:themeColor="text1"/>
                <w:sz w:val="18"/>
                <w:szCs w:val="18"/>
                <w:shd w:val="clear" w:color="auto" w:fill="FFFFFF"/>
              </w:rPr>
              <w:t xml:space="preserve"> (Zevaskyn)</w:t>
            </w:r>
          </w:p>
        </w:tc>
        <w:tc>
          <w:tcPr>
            <w:tcW w:w="1170" w:type="dxa"/>
          </w:tcPr>
          <w:p w14:paraId="7DF2538A" w14:textId="77777777" w:rsidR="003E4E34" w:rsidRPr="003E4E34" w:rsidRDefault="003E4E34" w:rsidP="00497CE7">
            <w:pPr>
              <w:rPr>
                <w:color w:val="000000" w:themeColor="text1"/>
                <w:sz w:val="18"/>
                <w:szCs w:val="18"/>
                <w:shd w:val="clear" w:color="auto" w:fill="FFFFFF"/>
              </w:rPr>
            </w:pPr>
          </w:p>
        </w:tc>
        <w:tc>
          <w:tcPr>
            <w:tcW w:w="1080" w:type="dxa"/>
          </w:tcPr>
          <w:p w14:paraId="6CF01CC0" w14:textId="77777777" w:rsidR="003E4E34" w:rsidRPr="003E4E34" w:rsidRDefault="003E4E34" w:rsidP="00497CE7">
            <w:pPr>
              <w:rPr>
                <w:color w:val="000000" w:themeColor="text1"/>
                <w:sz w:val="18"/>
                <w:szCs w:val="18"/>
                <w:shd w:val="clear" w:color="auto" w:fill="FFFFFF"/>
              </w:rPr>
            </w:pPr>
          </w:p>
        </w:tc>
      </w:tr>
      <w:tr w:rsidR="003E4E34" w:rsidRPr="003E4E34" w14:paraId="78ECBA8A" w14:textId="528BD4A8" w:rsidTr="008E1E7D">
        <w:tc>
          <w:tcPr>
            <w:tcW w:w="4225" w:type="dxa"/>
          </w:tcPr>
          <w:p w14:paraId="779DB9C5" w14:textId="77777777" w:rsidR="003E4E34" w:rsidRPr="003E4E34" w:rsidRDefault="003E4E34" w:rsidP="00497CE7">
            <w:pPr>
              <w:rPr>
                <w:color w:val="000000" w:themeColor="text1"/>
                <w:sz w:val="18"/>
                <w:szCs w:val="18"/>
                <w:shd w:val="clear" w:color="auto" w:fill="FFFFFF"/>
              </w:rPr>
            </w:pPr>
            <w:proofErr w:type="spellStart"/>
            <w:r w:rsidRPr="003E4E34">
              <w:rPr>
                <w:color w:val="000000" w:themeColor="text1"/>
                <w:sz w:val="18"/>
                <w:szCs w:val="18"/>
                <w:shd w:val="clear" w:color="auto" w:fill="FFFFFF"/>
              </w:rPr>
              <w:t>Exagamglogene</w:t>
            </w:r>
            <w:proofErr w:type="spellEnd"/>
            <w:r w:rsidRPr="003E4E34">
              <w:rPr>
                <w:color w:val="000000" w:themeColor="text1"/>
                <w:sz w:val="18"/>
                <w:szCs w:val="18"/>
                <w:shd w:val="clear" w:color="auto" w:fill="FFFFFF"/>
              </w:rPr>
              <w:t xml:space="preserve"> autotemcel (</w:t>
            </w:r>
            <w:proofErr w:type="spellStart"/>
            <w:r w:rsidRPr="003E4E34">
              <w:rPr>
                <w:color w:val="000000" w:themeColor="text1"/>
                <w:sz w:val="18"/>
                <w:szCs w:val="18"/>
                <w:shd w:val="clear" w:color="auto" w:fill="FFFFFF"/>
              </w:rPr>
              <w:t>Casgvey</w:t>
            </w:r>
            <w:proofErr w:type="spellEnd"/>
            <w:r w:rsidRPr="003E4E34">
              <w:rPr>
                <w:color w:val="000000" w:themeColor="text1"/>
                <w:sz w:val="18"/>
                <w:szCs w:val="18"/>
                <w:shd w:val="clear" w:color="auto" w:fill="FFFFFF"/>
              </w:rPr>
              <w:t>) - SCD</w:t>
            </w:r>
          </w:p>
        </w:tc>
        <w:tc>
          <w:tcPr>
            <w:tcW w:w="1170" w:type="dxa"/>
          </w:tcPr>
          <w:p w14:paraId="2EDC2898" w14:textId="77777777" w:rsidR="003E4E34" w:rsidRPr="003E4E34" w:rsidRDefault="003E4E34" w:rsidP="00497CE7">
            <w:pPr>
              <w:rPr>
                <w:color w:val="000000" w:themeColor="text1"/>
                <w:sz w:val="18"/>
                <w:szCs w:val="18"/>
                <w:shd w:val="clear" w:color="auto" w:fill="FFFFFF"/>
              </w:rPr>
            </w:pPr>
          </w:p>
        </w:tc>
        <w:tc>
          <w:tcPr>
            <w:tcW w:w="1080" w:type="dxa"/>
          </w:tcPr>
          <w:p w14:paraId="596A0D6B" w14:textId="77777777" w:rsidR="003E4E34" w:rsidRPr="003E4E34" w:rsidRDefault="003E4E34" w:rsidP="00497CE7">
            <w:pPr>
              <w:rPr>
                <w:color w:val="000000" w:themeColor="text1"/>
                <w:sz w:val="18"/>
                <w:szCs w:val="18"/>
                <w:shd w:val="clear" w:color="auto" w:fill="FFFFFF"/>
              </w:rPr>
            </w:pPr>
          </w:p>
        </w:tc>
      </w:tr>
      <w:tr w:rsidR="003E4E34" w:rsidRPr="003E4E34" w14:paraId="74BE64F3" w14:textId="54919A49" w:rsidTr="008E1E7D">
        <w:tc>
          <w:tcPr>
            <w:tcW w:w="4225" w:type="dxa"/>
          </w:tcPr>
          <w:p w14:paraId="2CBD49A1" w14:textId="77777777" w:rsidR="003E4E34" w:rsidRPr="003E4E34" w:rsidRDefault="003E4E34" w:rsidP="00497CE7">
            <w:pPr>
              <w:rPr>
                <w:color w:val="000000" w:themeColor="text1"/>
                <w:sz w:val="18"/>
                <w:szCs w:val="18"/>
                <w:shd w:val="clear" w:color="auto" w:fill="FFFFFF"/>
              </w:rPr>
            </w:pPr>
            <w:proofErr w:type="spellStart"/>
            <w:r w:rsidRPr="003E4E34">
              <w:rPr>
                <w:color w:val="000000" w:themeColor="text1"/>
                <w:sz w:val="18"/>
                <w:szCs w:val="18"/>
                <w:shd w:val="clear" w:color="auto" w:fill="FFFFFF"/>
              </w:rPr>
              <w:t>Exagamglogene</w:t>
            </w:r>
            <w:proofErr w:type="spellEnd"/>
            <w:r w:rsidRPr="003E4E34">
              <w:rPr>
                <w:color w:val="000000" w:themeColor="text1"/>
                <w:sz w:val="18"/>
                <w:szCs w:val="18"/>
                <w:shd w:val="clear" w:color="auto" w:fill="FFFFFF"/>
              </w:rPr>
              <w:t xml:space="preserve"> autotemcel (</w:t>
            </w:r>
            <w:proofErr w:type="spellStart"/>
            <w:r w:rsidRPr="003E4E34">
              <w:rPr>
                <w:color w:val="000000" w:themeColor="text1"/>
                <w:sz w:val="18"/>
                <w:szCs w:val="18"/>
                <w:shd w:val="clear" w:color="auto" w:fill="FFFFFF"/>
              </w:rPr>
              <w:t>Casgvey</w:t>
            </w:r>
            <w:proofErr w:type="spellEnd"/>
            <w:r w:rsidRPr="003E4E34">
              <w:rPr>
                <w:color w:val="000000" w:themeColor="text1"/>
                <w:sz w:val="18"/>
                <w:szCs w:val="18"/>
                <w:shd w:val="clear" w:color="auto" w:fill="FFFFFF"/>
              </w:rPr>
              <w:t xml:space="preserve">) – </w:t>
            </w:r>
            <w:proofErr w:type="spellStart"/>
            <w:r w:rsidRPr="003E4E34">
              <w:rPr>
                <w:color w:val="000000" w:themeColor="text1"/>
                <w:sz w:val="18"/>
                <w:szCs w:val="18"/>
                <w:shd w:val="clear" w:color="auto" w:fill="FFFFFF"/>
              </w:rPr>
              <w:t>thal</w:t>
            </w:r>
            <w:proofErr w:type="spellEnd"/>
          </w:p>
        </w:tc>
        <w:tc>
          <w:tcPr>
            <w:tcW w:w="1170" w:type="dxa"/>
          </w:tcPr>
          <w:p w14:paraId="6CD9DB2A" w14:textId="77777777" w:rsidR="003E4E34" w:rsidRPr="003E4E34" w:rsidRDefault="003E4E34" w:rsidP="00497CE7">
            <w:pPr>
              <w:rPr>
                <w:color w:val="000000" w:themeColor="text1"/>
                <w:sz w:val="18"/>
                <w:szCs w:val="18"/>
                <w:shd w:val="clear" w:color="auto" w:fill="FFFFFF"/>
              </w:rPr>
            </w:pPr>
          </w:p>
        </w:tc>
        <w:tc>
          <w:tcPr>
            <w:tcW w:w="1080" w:type="dxa"/>
          </w:tcPr>
          <w:p w14:paraId="70D8C93E" w14:textId="77777777" w:rsidR="003E4E34" w:rsidRPr="003E4E34" w:rsidRDefault="003E4E34" w:rsidP="00497CE7">
            <w:pPr>
              <w:rPr>
                <w:color w:val="000000" w:themeColor="text1"/>
                <w:sz w:val="18"/>
                <w:szCs w:val="18"/>
                <w:shd w:val="clear" w:color="auto" w:fill="FFFFFF"/>
              </w:rPr>
            </w:pPr>
          </w:p>
        </w:tc>
      </w:tr>
    </w:tbl>
    <w:p w14:paraId="18796A39" w14:textId="77777777" w:rsidR="003E4E34" w:rsidRDefault="003E4E34">
      <w:pPr>
        <w:rPr>
          <w:b/>
          <w:sz w:val="20"/>
          <w:szCs w:val="16"/>
          <w:u w:val="single"/>
        </w:rPr>
      </w:pPr>
    </w:p>
    <w:p w14:paraId="33D09625" w14:textId="77777777" w:rsidR="00C81708" w:rsidRDefault="00C81708">
      <w:pPr>
        <w:rPr>
          <w:b/>
          <w:sz w:val="20"/>
          <w:szCs w:val="16"/>
          <w:u w:val="single"/>
        </w:rPr>
      </w:pPr>
    </w:p>
    <w:p w14:paraId="5E210944" w14:textId="77777777" w:rsidR="008E1E7D" w:rsidRDefault="008E1E7D">
      <w:pPr>
        <w:rPr>
          <w:b/>
          <w:sz w:val="20"/>
          <w:szCs w:val="16"/>
          <w:u w:val="single"/>
        </w:rPr>
      </w:pPr>
    </w:p>
    <w:p w14:paraId="60355D4E" w14:textId="77777777" w:rsidR="008E1E7D" w:rsidRDefault="008E1E7D">
      <w:pPr>
        <w:rPr>
          <w:b/>
          <w:sz w:val="20"/>
          <w:szCs w:val="16"/>
          <w:u w:val="single"/>
        </w:rPr>
      </w:pPr>
    </w:p>
    <w:p w14:paraId="6C7B5AD3" w14:textId="77777777" w:rsidR="008E1E7D" w:rsidRDefault="008E1E7D">
      <w:pPr>
        <w:rPr>
          <w:b/>
          <w:sz w:val="20"/>
          <w:szCs w:val="16"/>
          <w:u w:val="single"/>
        </w:rPr>
      </w:pPr>
    </w:p>
    <w:p w14:paraId="7BAA4FC1" w14:textId="77777777" w:rsidR="008E1E7D" w:rsidRDefault="008E1E7D">
      <w:pPr>
        <w:rPr>
          <w:b/>
          <w:sz w:val="20"/>
          <w:szCs w:val="16"/>
          <w:u w:val="single"/>
        </w:rPr>
      </w:pPr>
    </w:p>
    <w:p w14:paraId="77446528" w14:textId="77777777" w:rsidR="008E1E7D" w:rsidRDefault="008E1E7D">
      <w:pPr>
        <w:rPr>
          <w:b/>
          <w:sz w:val="20"/>
          <w:szCs w:val="16"/>
          <w:u w:val="single"/>
        </w:rPr>
      </w:pPr>
    </w:p>
    <w:p w14:paraId="4FE4E4EE" w14:textId="27A51CBF" w:rsidR="00CA7354" w:rsidRPr="00B939B8" w:rsidRDefault="00CA7354" w:rsidP="00B939B8">
      <w:pPr>
        <w:pStyle w:val="Heading1"/>
      </w:pPr>
      <w:bookmarkStart w:id="17" w:name="_Part_D:_Quality"/>
      <w:bookmarkEnd w:id="17"/>
      <w:r w:rsidRPr="00B939B8">
        <w:lastRenderedPageBreak/>
        <w:t xml:space="preserve">Part </w:t>
      </w:r>
      <w:r w:rsidR="00C81708" w:rsidRPr="00B939B8">
        <w:t>D</w:t>
      </w:r>
      <w:r w:rsidRPr="00B939B8">
        <w:t>:</w:t>
      </w:r>
      <w:r w:rsidR="00B939B8">
        <w:t xml:space="preserve"> </w:t>
      </w:r>
      <w:r w:rsidR="00B939B8" w:rsidRPr="00B939B8">
        <w:t>Quality</w:t>
      </w:r>
      <w:r w:rsidR="00B939B8">
        <w:t xml:space="preserve"> Program, Clinical Trials,</w:t>
      </w:r>
      <w:r w:rsidR="00B939B8" w:rsidRPr="00B939B8">
        <w:t xml:space="preserve"> and Patient Support Information</w:t>
      </w:r>
      <w:r w:rsidRPr="00283D36">
        <w:rPr>
          <w:u w:val="none"/>
        </w:rPr>
        <w:tab/>
      </w:r>
      <w:r w:rsidRPr="00283D36">
        <w:rPr>
          <w:u w:val="none"/>
        </w:rPr>
        <w:tab/>
      </w:r>
      <w:r w:rsidRPr="00283D36">
        <w:rPr>
          <w:u w:val="none"/>
        </w:rPr>
        <w:tab/>
      </w:r>
      <w:r w:rsidRPr="00283D36">
        <w:rPr>
          <w:u w:val="none"/>
        </w:rPr>
        <w:tab/>
      </w:r>
    </w:p>
    <w:p w14:paraId="1B2F65F1" w14:textId="77777777" w:rsidR="00CA7354" w:rsidRPr="00D627C7" w:rsidRDefault="00CA7354">
      <w:pPr>
        <w:rPr>
          <w:b/>
          <w:sz w:val="20"/>
          <w:szCs w:val="16"/>
          <w:u w:val="single"/>
        </w:rPr>
      </w:pPr>
    </w:p>
    <w:p w14:paraId="2583A3F3" w14:textId="438878A0" w:rsidR="00D07E59" w:rsidRDefault="008605B0" w:rsidP="00D07E59">
      <w:pPr>
        <w:ind w:left="720" w:hanging="720"/>
        <w:rPr>
          <w:b/>
          <w:sz w:val="20"/>
        </w:rPr>
      </w:pPr>
      <w:r w:rsidRPr="008605B0">
        <w:rPr>
          <w:b/>
          <w:sz w:val="20"/>
        </w:rPr>
        <w:t xml:space="preserve">D-1. </w:t>
      </w:r>
    </w:p>
    <w:p w14:paraId="62166891" w14:textId="77777777" w:rsidR="00D07E59" w:rsidRPr="008605B0" w:rsidRDefault="00D07E59" w:rsidP="00D07E59">
      <w:pPr>
        <w:ind w:left="720"/>
        <w:rPr>
          <w:sz w:val="20"/>
        </w:rPr>
      </w:pPr>
      <w:r w:rsidRPr="008605B0">
        <w:rPr>
          <w:b/>
          <w:sz w:val="20"/>
        </w:rPr>
        <w:t>Has the Program been closed or suspended for any reason during the past 36 months?</w:t>
      </w:r>
      <w:r w:rsidRPr="008605B0">
        <w:rPr>
          <w:sz w:val="20"/>
        </w:rPr>
        <w:tab/>
      </w:r>
      <w:r w:rsidRPr="008605B0">
        <w:rPr>
          <w:sz w:val="20"/>
        </w:rPr>
        <w:tab/>
      </w:r>
      <w:r w:rsidRPr="008605B0">
        <w:rPr>
          <w:sz w:val="20"/>
        </w:rPr>
        <w:tab/>
      </w:r>
    </w:p>
    <w:p w14:paraId="10B67EC3" w14:textId="77777777" w:rsidR="00D07E59" w:rsidRPr="008605B0" w:rsidRDefault="00D07E59" w:rsidP="00D07E59">
      <w:pPr>
        <w:ind w:firstLine="720"/>
        <w:rPr>
          <w:sz w:val="20"/>
        </w:rPr>
      </w:pPr>
      <w:r w:rsidRPr="008605B0">
        <w:rPr>
          <w:sz w:val="20"/>
        </w:rPr>
        <w:t xml:space="preserve">Yes </w:t>
      </w:r>
      <w:r w:rsidRPr="008605B0">
        <w:rPr>
          <w:sz w:val="20"/>
        </w:rPr>
        <w:fldChar w:fldCharType="begin">
          <w:ffData>
            <w:name w:val="Check1"/>
            <w:enabled/>
            <w:calcOnExit w:val="0"/>
            <w:checkBox>
              <w:sizeAuto/>
              <w:default w:val="0"/>
            </w:checkBox>
          </w:ffData>
        </w:fldChar>
      </w:r>
      <w:r w:rsidRPr="008605B0">
        <w:rPr>
          <w:sz w:val="20"/>
        </w:rPr>
        <w:instrText xml:space="preserve"> FORMCHECKBOX </w:instrText>
      </w:r>
      <w:r w:rsidRPr="008605B0">
        <w:rPr>
          <w:sz w:val="20"/>
        </w:rPr>
      </w:r>
      <w:r w:rsidRPr="008605B0">
        <w:rPr>
          <w:sz w:val="20"/>
        </w:rPr>
        <w:fldChar w:fldCharType="separate"/>
      </w:r>
      <w:r w:rsidRPr="008605B0">
        <w:rPr>
          <w:sz w:val="20"/>
        </w:rPr>
        <w:fldChar w:fldCharType="end"/>
      </w:r>
      <w:r w:rsidRPr="008605B0">
        <w:rPr>
          <w:sz w:val="20"/>
        </w:rPr>
        <w:t xml:space="preserve">  No </w:t>
      </w:r>
      <w:r w:rsidRPr="008605B0">
        <w:rPr>
          <w:sz w:val="20"/>
        </w:rPr>
        <w:fldChar w:fldCharType="begin">
          <w:ffData>
            <w:name w:val="Check2"/>
            <w:enabled/>
            <w:calcOnExit w:val="0"/>
            <w:checkBox>
              <w:sizeAuto/>
              <w:default w:val="0"/>
            </w:checkBox>
          </w:ffData>
        </w:fldChar>
      </w:r>
      <w:r w:rsidRPr="008605B0">
        <w:rPr>
          <w:sz w:val="20"/>
        </w:rPr>
        <w:instrText xml:space="preserve"> FORMCHECKBOX </w:instrText>
      </w:r>
      <w:r w:rsidRPr="008605B0">
        <w:rPr>
          <w:sz w:val="20"/>
        </w:rPr>
      </w:r>
      <w:r w:rsidRPr="008605B0">
        <w:rPr>
          <w:sz w:val="20"/>
        </w:rPr>
        <w:fldChar w:fldCharType="separate"/>
      </w:r>
      <w:r w:rsidRPr="008605B0">
        <w:rPr>
          <w:sz w:val="20"/>
        </w:rPr>
        <w:fldChar w:fldCharType="end"/>
      </w:r>
      <w:r w:rsidRPr="008605B0">
        <w:rPr>
          <w:sz w:val="20"/>
        </w:rPr>
        <w:t xml:space="preserve">   </w:t>
      </w:r>
    </w:p>
    <w:p w14:paraId="4429AA86" w14:textId="77777777" w:rsidR="00D07E59" w:rsidRPr="008605B0" w:rsidRDefault="00D07E59" w:rsidP="00D07E59">
      <w:pPr>
        <w:rPr>
          <w:sz w:val="20"/>
        </w:rPr>
      </w:pPr>
    </w:p>
    <w:p w14:paraId="0D7FAC8D" w14:textId="77777777" w:rsidR="00D07E59" w:rsidRDefault="00D07E59" w:rsidP="00D07E59">
      <w:pPr>
        <w:rPr>
          <w:sz w:val="20"/>
        </w:rPr>
      </w:pPr>
      <w:r w:rsidRPr="008605B0">
        <w:rPr>
          <w:sz w:val="20"/>
        </w:rPr>
        <w:tab/>
        <w:t>If yes, provide dates and explain:</w:t>
      </w:r>
    </w:p>
    <w:p w14:paraId="1B8E6CE0" w14:textId="37BF42C3" w:rsidR="009A4412" w:rsidRDefault="009A4412" w:rsidP="00D07E59">
      <w:pPr>
        <w:rPr>
          <w:sz w:val="20"/>
        </w:rPr>
      </w:pPr>
      <w:r>
        <w:rPr>
          <w:noProof/>
          <w:szCs w:val="22"/>
        </w:rPr>
        <mc:AlternateContent>
          <mc:Choice Requires="wps">
            <w:drawing>
              <wp:anchor distT="0" distB="0" distL="114300" distR="114300" simplePos="0" relativeHeight="251661312" behindDoc="0" locked="0" layoutInCell="1" allowOverlap="1" wp14:anchorId="5637B410" wp14:editId="748A53AF">
                <wp:simplePos x="0" y="0"/>
                <wp:positionH relativeFrom="column">
                  <wp:posOffset>74428</wp:posOffset>
                </wp:positionH>
                <wp:positionV relativeFrom="paragraph">
                  <wp:posOffset>45144</wp:posOffset>
                </wp:positionV>
                <wp:extent cx="6049512" cy="637954"/>
                <wp:effectExtent l="0" t="0" r="8890" b="10160"/>
                <wp:wrapNone/>
                <wp:docPr id="1577227465" name="Text Box 1"/>
                <wp:cNvGraphicFramePr/>
                <a:graphic xmlns:a="http://schemas.openxmlformats.org/drawingml/2006/main">
                  <a:graphicData uri="http://schemas.microsoft.com/office/word/2010/wordprocessingShape">
                    <wps:wsp>
                      <wps:cNvSpPr txBox="1"/>
                      <wps:spPr>
                        <a:xfrm>
                          <a:off x="0" y="0"/>
                          <a:ext cx="6049512" cy="637954"/>
                        </a:xfrm>
                        <a:prstGeom prst="rect">
                          <a:avLst/>
                        </a:prstGeom>
                        <a:solidFill>
                          <a:schemeClr val="lt1"/>
                        </a:solidFill>
                        <a:ln w="6350">
                          <a:solidFill>
                            <a:prstClr val="black"/>
                          </a:solidFill>
                        </a:ln>
                      </wps:spPr>
                      <wps:txbx>
                        <w:txbxContent>
                          <w:p w14:paraId="2964802A" w14:textId="77777777" w:rsidR="009A4412" w:rsidRDefault="009A4412" w:rsidP="009A4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7B410" id="_x0000_s1027" type="#_x0000_t202" style="position:absolute;margin-left:5.85pt;margin-top:3.55pt;width:476.3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2C6QOQIAAIMEAAAOAAAAZHJzL2Uyb0RvYy54bWysVE1v2zAMvQ/YfxB0X+xkSdoYcYosRYYB&#13;&#10;RVsgHXpWZDkWJouapMTOfv0o2flot9Owi0yK1CP5SHp+19aKHIR1EnROh4OUEqE5FFLvcvr9Zf3p&#13;&#10;lhLnmS6YAi1yehSO3i0+fpg3JhMjqEAVwhIE0S5rTE4r702WJI5XomZuAEZoNJZga+ZRtbuksKxB&#13;&#10;9FolozSdJg3Ywljgwjm8ve+MdBHxy1Jw/1SWTniicoq5+XjaeG7DmSzmLNtZZirJ+zTYP2RRM6kx&#13;&#10;6BnqnnlG9lb+AVVLbsFB6Qcc6gTKUnIRa8Bqhum7ajYVMyLWguQ4c6bJ/T9Y/njYmGdLfPsFWmxg&#13;&#10;IKQxLnN4GeppS1uHL2ZK0I4UHs+0idYTjpfTdDybDEeUcLRNP9/MJuMAk1xeG+v8VwE1CUJOLbYl&#13;&#10;ssUOD853rieXEMyBksVaKhWVMApipSw5MGyi8jFHBH/jpTRpQvBJGoHf2AL0+f1WMf6jT+/KC/GU&#13;&#10;xpwvtQfJt9uWyOKKly0UR6TLQjdJzvC1RPgH5vwzszg6yBCug3/Co1SAOUEvUVKB/fW3++CPHUUr&#13;&#10;JQ2OYk7dzz2zghL1TWOvZ8PxOMxuVMaTmxEq9tqyvbbofb0CJGqIi2d4FIO/VyextFC/4tYsQ1Q0&#13;&#10;Mc0xdk79SVz5bkFw67hYLqMTTqth/kFvDA/QoTGB1pf2lVnTt9XjQDzCaWhZ9q67nW94qWG591DK&#13;&#10;2PrAc8dqTz9OehyefivDKl3r0evy71j8BgAA//8DAFBLAwQUAAYACAAAACEAZpa1698AAAANAQAA&#13;&#10;DwAAAGRycy9kb3ducmV2LnhtbExPy07DMBC8I/EP1lbiRp2gKknTOBWPwoUTBXF2461tNbaj2E3D&#13;&#10;37Oc6GWl2dmdR7OdXc8mHKMNXkC+zICh74KyXgv4+ny9r4DFJL2SffAo4AcjbNvbm0bWKlz8B077&#13;&#10;pBmJ+FhLASaloeY8dgadjMswoCfuGEYnE8FRczXKC4m7nj9kWcGdtJ4cjBzw2WB32p+dgN2TXuuu&#13;&#10;kqPZVcraaf4+vus3Ie4W88uGxuMGWMI5/X/AXwfKDy0FO4SzV5H1hPOSLgWUOTCi18VqBexA+6ws&#13;&#10;gLcNv27R/gIAAP//AwBQSwECLQAUAAYACAAAACEAtoM4kv4AAADhAQAAEwAAAAAAAAAAAAAAAAAA&#13;&#10;AAAAW0NvbnRlbnRfVHlwZXNdLnhtbFBLAQItABQABgAIAAAAIQA4/SH/1gAAAJQBAAALAAAAAAAA&#13;&#10;AAAAAAAAAC8BAABfcmVscy8ucmVsc1BLAQItABQABgAIAAAAIQBG2C6QOQIAAIMEAAAOAAAAAAAA&#13;&#10;AAAAAAAAAC4CAABkcnMvZTJvRG9jLnhtbFBLAQItABQABgAIAAAAIQBmlrXr3wAAAA0BAAAPAAAA&#13;&#10;AAAAAAAAAAAAAJMEAABkcnMvZG93bnJldi54bWxQSwUGAAAAAAQABADzAAAAnwUAAAAA&#13;&#10;" fillcolor="white [3201]" strokeweight=".5pt">
                <v:textbox>
                  <w:txbxContent>
                    <w:p w14:paraId="2964802A" w14:textId="77777777" w:rsidR="009A4412" w:rsidRDefault="009A4412" w:rsidP="009A4412"/>
                  </w:txbxContent>
                </v:textbox>
              </v:shape>
            </w:pict>
          </mc:Fallback>
        </mc:AlternateContent>
      </w:r>
    </w:p>
    <w:p w14:paraId="3502041C" w14:textId="0C181A61" w:rsidR="009A4412" w:rsidRPr="008605B0" w:rsidRDefault="009A4412" w:rsidP="00D07E59">
      <w:pPr>
        <w:rPr>
          <w:sz w:val="20"/>
        </w:rPr>
      </w:pPr>
    </w:p>
    <w:p w14:paraId="760B56D7" w14:textId="571076B1" w:rsidR="00D07E59" w:rsidRPr="008605B0" w:rsidRDefault="00D07E59" w:rsidP="00D07E59">
      <w:pPr>
        <w:ind w:left="720" w:hanging="720"/>
        <w:rPr>
          <w:b/>
          <w:sz w:val="20"/>
        </w:rPr>
      </w:pPr>
    </w:p>
    <w:p w14:paraId="62875585" w14:textId="77777777" w:rsidR="009A4412" w:rsidRDefault="009A4412" w:rsidP="00D07E59">
      <w:pPr>
        <w:ind w:left="720"/>
        <w:rPr>
          <w:b/>
          <w:szCs w:val="22"/>
        </w:rPr>
      </w:pPr>
    </w:p>
    <w:p w14:paraId="04F0523C" w14:textId="77777777" w:rsidR="009A4412" w:rsidRDefault="009A4412" w:rsidP="00D07E59">
      <w:pPr>
        <w:ind w:left="720"/>
        <w:rPr>
          <w:b/>
          <w:szCs w:val="22"/>
        </w:rPr>
      </w:pPr>
    </w:p>
    <w:p w14:paraId="2C0F6A19" w14:textId="7CE8AAE0" w:rsidR="00D07E59" w:rsidRDefault="00D07E59" w:rsidP="00D07E59">
      <w:pPr>
        <w:ind w:left="720"/>
        <w:rPr>
          <w:szCs w:val="22"/>
        </w:rPr>
      </w:pPr>
      <w:r w:rsidRPr="00267249">
        <w:rPr>
          <w:b/>
          <w:szCs w:val="22"/>
        </w:rPr>
        <w:t xml:space="preserve">Have there been any changes in medical leadership of the </w:t>
      </w:r>
      <w:proofErr w:type="gramStart"/>
      <w:r>
        <w:rPr>
          <w:b/>
          <w:szCs w:val="22"/>
        </w:rPr>
        <w:t>A</w:t>
      </w:r>
      <w:r w:rsidRPr="00267249">
        <w:rPr>
          <w:b/>
          <w:szCs w:val="22"/>
        </w:rPr>
        <w:t xml:space="preserve">dult  </w:t>
      </w:r>
      <w:r>
        <w:rPr>
          <w:b/>
          <w:szCs w:val="22"/>
        </w:rPr>
        <w:t>P</w:t>
      </w:r>
      <w:r w:rsidRPr="00267249">
        <w:rPr>
          <w:b/>
          <w:szCs w:val="22"/>
        </w:rPr>
        <w:t>rogram</w:t>
      </w:r>
      <w:proofErr w:type="gramEnd"/>
      <w:r w:rsidRPr="00267249">
        <w:rPr>
          <w:b/>
          <w:szCs w:val="22"/>
        </w:rPr>
        <w:t xml:space="preserve"> in the past 12 months?</w:t>
      </w:r>
      <w:r w:rsidRPr="00267249">
        <w:rPr>
          <w:b/>
          <w:szCs w:val="22"/>
        </w:rPr>
        <w:tab/>
      </w:r>
      <w:r w:rsidRPr="00267249">
        <w:rPr>
          <w:b/>
          <w:szCs w:val="22"/>
        </w:rPr>
        <w:tab/>
      </w:r>
      <w:r w:rsidRPr="00267249">
        <w:rPr>
          <w:b/>
          <w:szCs w:val="22"/>
        </w:rPr>
        <w:tab/>
      </w:r>
      <w:r w:rsidRPr="00267249">
        <w:rPr>
          <w:b/>
          <w:szCs w:val="22"/>
        </w:rPr>
        <w:tab/>
      </w:r>
      <w:r w:rsidRPr="00267249">
        <w:rPr>
          <w:b/>
          <w:szCs w:val="22"/>
        </w:rPr>
        <w:tab/>
      </w:r>
      <w:r w:rsidRPr="00267249">
        <w:rPr>
          <w:b/>
          <w:szCs w:val="22"/>
        </w:rPr>
        <w:tab/>
      </w:r>
      <w:r w:rsidRPr="00267249">
        <w:rPr>
          <w:szCs w:val="22"/>
        </w:rPr>
        <w:tab/>
      </w:r>
      <w:r w:rsidRPr="00267249">
        <w:rPr>
          <w:szCs w:val="22"/>
        </w:rPr>
        <w:tab/>
      </w:r>
      <w:r w:rsidRPr="00267249">
        <w:rPr>
          <w:szCs w:val="22"/>
        </w:rPr>
        <w:tab/>
      </w:r>
      <w:r>
        <w:rPr>
          <w:szCs w:val="22"/>
        </w:rPr>
        <w:tab/>
      </w:r>
      <w:r>
        <w:rPr>
          <w:szCs w:val="22"/>
        </w:rPr>
        <w:tab/>
      </w:r>
      <w:r w:rsidRPr="00267249">
        <w:rPr>
          <w:szCs w:val="22"/>
        </w:rPr>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p>
    <w:p w14:paraId="6665FB73" w14:textId="77777777" w:rsidR="00D07E59" w:rsidRPr="00267249" w:rsidRDefault="00D07E59" w:rsidP="00D07E59">
      <w:pPr>
        <w:ind w:firstLine="720"/>
        <w:rPr>
          <w:b/>
          <w:szCs w:val="22"/>
        </w:rPr>
      </w:pPr>
      <w:r w:rsidRPr="00267249">
        <w:rPr>
          <w:b/>
          <w:szCs w:val="22"/>
        </w:rPr>
        <w:t xml:space="preserve">Have there been any changes in medical leadership of the </w:t>
      </w:r>
      <w:r>
        <w:rPr>
          <w:b/>
          <w:szCs w:val="22"/>
        </w:rPr>
        <w:t>P</w:t>
      </w:r>
      <w:r w:rsidRPr="00267249">
        <w:rPr>
          <w:b/>
          <w:szCs w:val="22"/>
        </w:rPr>
        <w:t xml:space="preserve">ediatric </w:t>
      </w:r>
      <w:r>
        <w:rPr>
          <w:b/>
          <w:szCs w:val="22"/>
        </w:rPr>
        <w:t>P</w:t>
      </w:r>
      <w:r w:rsidRPr="00267249">
        <w:rPr>
          <w:b/>
          <w:szCs w:val="22"/>
        </w:rPr>
        <w:t xml:space="preserve">rogram </w:t>
      </w:r>
    </w:p>
    <w:p w14:paraId="716C57B8" w14:textId="77777777" w:rsidR="00D07E59" w:rsidRDefault="00D07E59" w:rsidP="00D07E59">
      <w:pPr>
        <w:ind w:firstLine="720"/>
        <w:rPr>
          <w:szCs w:val="22"/>
        </w:rPr>
      </w:pPr>
      <w:r w:rsidRPr="00267249">
        <w:rPr>
          <w:b/>
          <w:szCs w:val="22"/>
        </w:rPr>
        <w:t>in the past 12 months?</w:t>
      </w:r>
      <w:r w:rsidRPr="00267249">
        <w:rPr>
          <w:b/>
          <w:szCs w:val="22"/>
        </w:rPr>
        <w:tab/>
      </w:r>
      <w:r w:rsidRPr="00267249">
        <w:rPr>
          <w:b/>
          <w:szCs w:val="22"/>
        </w:rPr>
        <w:tab/>
      </w:r>
      <w:r w:rsidRPr="00267249">
        <w:rPr>
          <w:b/>
          <w:szCs w:val="22"/>
        </w:rPr>
        <w:tab/>
      </w:r>
      <w:r w:rsidRPr="00267249">
        <w:rPr>
          <w:b/>
          <w:szCs w:val="22"/>
        </w:rPr>
        <w:tab/>
      </w:r>
      <w:r w:rsidRPr="00267249">
        <w:rPr>
          <w:b/>
          <w:szCs w:val="22"/>
        </w:rPr>
        <w:tab/>
      </w:r>
      <w:r w:rsidRPr="00267249">
        <w:rPr>
          <w:szCs w:val="22"/>
        </w:rPr>
        <w:tab/>
      </w:r>
      <w:r w:rsidRPr="00267249">
        <w:rPr>
          <w:szCs w:val="22"/>
        </w:rPr>
        <w:tab/>
      </w:r>
    </w:p>
    <w:p w14:paraId="646E3217" w14:textId="77777777" w:rsidR="00D07E59" w:rsidRPr="00267249" w:rsidRDefault="00D07E59" w:rsidP="00D07E59">
      <w:pPr>
        <w:ind w:firstLine="720"/>
        <w:rPr>
          <w:szCs w:val="22"/>
        </w:rPr>
      </w:pPr>
      <w:r w:rsidRPr="00267249">
        <w:rPr>
          <w:szCs w:val="22"/>
        </w:rPr>
        <w:tab/>
        <w:t xml:space="preserve">Yes </w:t>
      </w:r>
      <w:r w:rsidRPr="00267249">
        <w:rPr>
          <w:szCs w:val="22"/>
        </w:rPr>
        <w:fldChar w:fldCharType="begin">
          <w:ffData>
            <w:name w:val="Check1"/>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r w:rsidRPr="00267249">
        <w:rPr>
          <w:szCs w:val="22"/>
        </w:rPr>
        <w:tab/>
        <w:t xml:space="preserve">      No </w:t>
      </w:r>
      <w:r w:rsidRPr="00267249">
        <w:rPr>
          <w:szCs w:val="22"/>
        </w:rPr>
        <w:fldChar w:fldCharType="begin">
          <w:ffData>
            <w:name w:val="Check2"/>
            <w:enabled/>
            <w:calcOnExit w:val="0"/>
            <w:checkBox>
              <w:sizeAuto/>
              <w:default w:val="0"/>
            </w:checkBox>
          </w:ffData>
        </w:fldChar>
      </w:r>
      <w:r w:rsidRPr="00267249">
        <w:rPr>
          <w:szCs w:val="22"/>
        </w:rPr>
        <w:instrText xml:space="preserve"> FORMCHECKBOX </w:instrText>
      </w:r>
      <w:r w:rsidRPr="00267249">
        <w:rPr>
          <w:szCs w:val="22"/>
        </w:rPr>
      </w:r>
      <w:r w:rsidRPr="00267249">
        <w:rPr>
          <w:szCs w:val="22"/>
        </w:rPr>
        <w:fldChar w:fldCharType="separate"/>
      </w:r>
      <w:r w:rsidRPr="00267249">
        <w:rPr>
          <w:szCs w:val="22"/>
        </w:rPr>
        <w:fldChar w:fldCharType="end"/>
      </w:r>
    </w:p>
    <w:p w14:paraId="72848D1F" w14:textId="77777777" w:rsidR="00D07E59" w:rsidRPr="00267249" w:rsidRDefault="00D07E59" w:rsidP="00D07E59">
      <w:pPr>
        <w:rPr>
          <w:szCs w:val="22"/>
        </w:rPr>
      </w:pPr>
    </w:p>
    <w:p w14:paraId="6226C643" w14:textId="6BCCB9D3" w:rsidR="00D07E59" w:rsidRDefault="00D07E59" w:rsidP="00D07E59">
      <w:pPr>
        <w:ind w:firstLine="720"/>
        <w:rPr>
          <w:szCs w:val="22"/>
        </w:rPr>
      </w:pPr>
      <w:r w:rsidRPr="00267249">
        <w:rPr>
          <w:szCs w:val="22"/>
        </w:rPr>
        <w:t>If yes, provide date(s) and explain</w:t>
      </w:r>
      <w:r>
        <w:rPr>
          <w:szCs w:val="22"/>
        </w:rPr>
        <w:t>:</w:t>
      </w:r>
    </w:p>
    <w:p w14:paraId="70844F6C" w14:textId="2801D5F4" w:rsidR="009A4412" w:rsidRDefault="009A4412" w:rsidP="00D07E59">
      <w:pPr>
        <w:ind w:firstLine="720"/>
        <w:rPr>
          <w:szCs w:val="22"/>
        </w:rPr>
      </w:pPr>
      <w:r>
        <w:rPr>
          <w:noProof/>
          <w:szCs w:val="22"/>
        </w:rPr>
        <mc:AlternateContent>
          <mc:Choice Requires="wps">
            <w:drawing>
              <wp:anchor distT="0" distB="0" distL="114300" distR="114300" simplePos="0" relativeHeight="251663360" behindDoc="0" locked="0" layoutInCell="1" allowOverlap="1" wp14:anchorId="626F0A28" wp14:editId="19E38AFD">
                <wp:simplePos x="0" y="0"/>
                <wp:positionH relativeFrom="column">
                  <wp:posOffset>74295</wp:posOffset>
                </wp:positionH>
                <wp:positionV relativeFrom="paragraph">
                  <wp:posOffset>63161</wp:posOffset>
                </wp:positionV>
                <wp:extent cx="6123940" cy="595423"/>
                <wp:effectExtent l="0" t="0" r="10160" b="14605"/>
                <wp:wrapNone/>
                <wp:docPr id="1774617628" name="Text Box 1"/>
                <wp:cNvGraphicFramePr/>
                <a:graphic xmlns:a="http://schemas.openxmlformats.org/drawingml/2006/main">
                  <a:graphicData uri="http://schemas.microsoft.com/office/word/2010/wordprocessingShape">
                    <wps:wsp>
                      <wps:cNvSpPr txBox="1"/>
                      <wps:spPr>
                        <a:xfrm>
                          <a:off x="0" y="0"/>
                          <a:ext cx="6123940" cy="595423"/>
                        </a:xfrm>
                        <a:prstGeom prst="rect">
                          <a:avLst/>
                        </a:prstGeom>
                        <a:solidFill>
                          <a:schemeClr val="lt1"/>
                        </a:solidFill>
                        <a:ln w="6350">
                          <a:solidFill>
                            <a:prstClr val="black"/>
                          </a:solidFill>
                        </a:ln>
                      </wps:spPr>
                      <wps:txbx>
                        <w:txbxContent>
                          <w:p w14:paraId="7CBBA9D0" w14:textId="77777777" w:rsidR="009A4412" w:rsidRDefault="009A4412" w:rsidP="009A4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F0A28" id="_x0000_s1028" type="#_x0000_t202" style="position:absolute;left:0;text-align:left;margin-left:5.85pt;margin-top:4.95pt;width:482.2pt;height:4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IQHOwIAAIMEAAAOAAAAZHJzL2Uyb0RvYy54bWysVE1v2zAMvQ/YfxB0X5w4SdcYcYosRYYB&#13;&#10;RVsgHXpWZDkWJouapMTOfv0o2flot9Owi0zpUU/kI+n5XVsrchDWSdA5HQ2GlAjNoZB6l9PvL+tP&#13;&#10;t5Q4z3TBFGiR06Nw9G7x8cO8MZlIoQJVCEuQRLusMTmtvDdZkjheiZq5ARihESzB1szj1u6SwrIG&#13;&#10;2WuVpMPhTdKALYwFLpzD0/sOpIvIX5aC+6eydMITlVOMzcfVxnUb1mQxZ9nOMlNJ3ofB/iGKmkmN&#13;&#10;j56p7plnZG/lH1S15BYclH7AoU6gLCUXMQfMZjR8l82mYkbEXFAcZ84yuf9Hyx8PG/NsiW+/QIsF&#13;&#10;DII0xmUOD0M+bWnr8MVICeIo4fEsm2g94Xh4M0rHswlCHLHpbDpJx4Emudw21vmvAmoSjJxaLEtU&#13;&#10;ix0enO9cTy7hMQdKFmupVNyEVhArZcmBYRGVjzEi+RsvpUmDkYynw0j8BgvU5/tbxfiPPrwrL+RT&#13;&#10;GmO+5B4s325bIoucpiddtlAcUS4LXSc5w9cS6R+Y88/MYuugDDgO/gmXUgHGBL1FSQX219/Ogz9W&#13;&#10;FFFKGmzFnLqfe2YFJeqbxlrPRpOgro+byfRziht7jWyvEb2vV4BCjXDwDI9m8PfqZJYW6lecmmV4&#13;&#10;FSGmOb6dU38yV74bEJw6LpbL6ITdaph/0BvDA3UoTJD1pX1l1vRl9dgQj3BqWpa9q27nG25qWO49&#13;&#10;lDKWPujcqdrLj50em6efyjBK1/vodfl3LH4DAAD//wMAUEsDBBQABgAIAAAAIQBo8qB/3gAAAA0B&#13;&#10;AAAPAAAAZHJzL2Rvd25yZXYueG1sTE/JTsMwEL0j8Q/WIHGjTkBqlsapWAoXThTE2Y2ntkVsR7ab&#13;&#10;hr9nOMFlpDdv5i3ddnEjmzEmG7yAclUAQz8EZb0W8PH+fFMDS1l6JcfgUcA3Jtj2lxedbFU4+zec&#13;&#10;91kzEvGplQJMzlPLeRoMOplWYUJP3DFEJzPBqLmK8kzibuS3RbHmTlpPDkZO+Ghw+NqfnIDdg270&#13;&#10;UMtodrWydl4+j6/6RYjrq+VpQ+N+Ayzjkv8+4LcD5Yeegh3CyavERsJlRZcCmgYY0U21LoEdaF/c&#13;&#10;VcD7jv9v0f8AAAD//wMAUEsBAi0AFAAGAAgAAAAhALaDOJL+AAAA4QEAABMAAAAAAAAAAAAAAAAA&#13;&#10;AAAAAFtDb250ZW50X1R5cGVzXS54bWxQSwECLQAUAAYACAAAACEAOP0h/9YAAACUAQAACwAAAAAA&#13;&#10;AAAAAAAAAAAvAQAAX3JlbHMvLnJlbHNQSwECLQAUAAYACAAAACEAAGiEBzsCAACDBAAADgAAAAAA&#13;&#10;AAAAAAAAAAAuAgAAZHJzL2Uyb0RvYy54bWxQSwECLQAUAAYACAAAACEAaPKgf94AAAANAQAADwAA&#13;&#10;AAAAAAAAAAAAAACVBAAAZHJzL2Rvd25yZXYueG1sUEsFBgAAAAAEAAQA8wAAAKAFAAAAAA==&#13;&#10;" fillcolor="white [3201]" strokeweight=".5pt">
                <v:textbox>
                  <w:txbxContent>
                    <w:p w14:paraId="7CBBA9D0" w14:textId="77777777" w:rsidR="009A4412" w:rsidRDefault="009A4412" w:rsidP="009A4412"/>
                  </w:txbxContent>
                </v:textbox>
              </v:shape>
            </w:pict>
          </mc:Fallback>
        </mc:AlternateContent>
      </w:r>
    </w:p>
    <w:p w14:paraId="3A90DA60" w14:textId="5A487494" w:rsidR="00D07E59" w:rsidRDefault="00D07E59" w:rsidP="006B4AF4">
      <w:pPr>
        <w:rPr>
          <w:b/>
          <w:sz w:val="20"/>
        </w:rPr>
      </w:pPr>
    </w:p>
    <w:p w14:paraId="55081A51" w14:textId="77777777" w:rsidR="009A4412" w:rsidRDefault="009A4412" w:rsidP="008605B0">
      <w:pPr>
        <w:ind w:left="720" w:hanging="720"/>
        <w:rPr>
          <w:b/>
          <w:sz w:val="20"/>
        </w:rPr>
      </w:pPr>
    </w:p>
    <w:p w14:paraId="5129E8A1" w14:textId="77777777" w:rsidR="009A4412" w:rsidRDefault="009A4412" w:rsidP="008605B0">
      <w:pPr>
        <w:ind w:left="720" w:hanging="720"/>
        <w:rPr>
          <w:b/>
          <w:sz w:val="20"/>
        </w:rPr>
      </w:pPr>
    </w:p>
    <w:p w14:paraId="35CAEE16" w14:textId="44D5F873" w:rsidR="009A4412" w:rsidRDefault="009A4412" w:rsidP="008605B0">
      <w:pPr>
        <w:ind w:left="720" w:hanging="720"/>
        <w:rPr>
          <w:b/>
          <w:sz w:val="20"/>
        </w:rPr>
      </w:pPr>
    </w:p>
    <w:p w14:paraId="7219574A" w14:textId="4FD3BF68" w:rsidR="008605B0" w:rsidRPr="008605B0" w:rsidRDefault="008605B0" w:rsidP="008605B0">
      <w:pPr>
        <w:ind w:left="720" w:hanging="720"/>
        <w:rPr>
          <w:b/>
          <w:sz w:val="20"/>
        </w:rPr>
      </w:pPr>
      <w:r w:rsidRPr="008605B0">
        <w:rPr>
          <w:b/>
          <w:sz w:val="20"/>
        </w:rPr>
        <w:t>D-2. Patient Selection</w:t>
      </w:r>
    </w:p>
    <w:p w14:paraId="513696CF" w14:textId="347304DC" w:rsidR="008605B0" w:rsidRDefault="008605B0" w:rsidP="009A4412">
      <w:pPr>
        <w:ind w:left="720"/>
        <w:rPr>
          <w:sz w:val="20"/>
        </w:rPr>
      </w:pPr>
      <w:r w:rsidRPr="008605B0">
        <w:rPr>
          <w:sz w:val="20"/>
        </w:rPr>
        <w:t xml:space="preserve">Describe the patient selection processes utilized by the Program (patient selection committee, frequency with which it meets, who attends, are minutes taken, </w:t>
      </w:r>
      <w:proofErr w:type="spellStart"/>
      <w:r w:rsidRPr="008605B0">
        <w:rPr>
          <w:sz w:val="20"/>
        </w:rPr>
        <w:t>etc</w:t>
      </w:r>
      <w:proofErr w:type="spellEnd"/>
      <w:r w:rsidRPr="008605B0">
        <w:rPr>
          <w:sz w:val="20"/>
        </w:rPr>
        <w:t>).</w:t>
      </w:r>
    </w:p>
    <w:p w14:paraId="7FC807A1" w14:textId="5FA920A7" w:rsidR="009A4412" w:rsidRDefault="009A4412" w:rsidP="008605B0">
      <w:pPr>
        <w:ind w:left="1440"/>
        <w:rPr>
          <w:sz w:val="20"/>
        </w:rPr>
      </w:pPr>
      <w:r>
        <w:rPr>
          <w:noProof/>
          <w:szCs w:val="22"/>
        </w:rPr>
        <mc:AlternateContent>
          <mc:Choice Requires="wps">
            <w:drawing>
              <wp:anchor distT="0" distB="0" distL="114300" distR="114300" simplePos="0" relativeHeight="251665408" behindDoc="0" locked="0" layoutInCell="1" allowOverlap="1" wp14:anchorId="49EE6FC9" wp14:editId="723442F0">
                <wp:simplePos x="0" y="0"/>
                <wp:positionH relativeFrom="column">
                  <wp:posOffset>0</wp:posOffset>
                </wp:positionH>
                <wp:positionV relativeFrom="paragraph">
                  <wp:posOffset>39738</wp:posOffset>
                </wp:positionV>
                <wp:extent cx="6123940" cy="733647"/>
                <wp:effectExtent l="0" t="0" r="10160" b="15875"/>
                <wp:wrapNone/>
                <wp:docPr id="449814063" name="Text Box 1"/>
                <wp:cNvGraphicFramePr/>
                <a:graphic xmlns:a="http://schemas.openxmlformats.org/drawingml/2006/main">
                  <a:graphicData uri="http://schemas.microsoft.com/office/word/2010/wordprocessingShape">
                    <wps:wsp>
                      <wps:cNvSpPr txBox="1"/>
                      <wps:spPr>
                        <a:xfrm>
                          <a:off x="0" y="0"/>
                          <a:ext cx="6123940" cy="733647"/>
                        </a:xfrm>
                        <a:prstGeom prst="rect">
                          <a:avLst/>
                        </a:prstGeom>
                        <a:solidFill>
                          <a:schemeClr val="lt1"/>
                        </a:solidFill>
                        <a:ln w="6350">
                          <a:solidFill>
                            <a:prstClr val="black"/>
                          </a:solidFill>
                        </a:ln>
                      </wps:spPr>
                      <wps:txbx>
                        <w:txbxContent>
                          <w:p w14:paraId="4A4EF35F" w14:textId="77777777" w:rsidR="009A4412" w:rsidRDefault="009A4412" w:rsidP="009A4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E6FC9" id="_x0000_s1029" type="#_x0000_t202" style="position:absolute;left:0;text-align:left;margin-left:0;margin-top:3.15pt;width:482.2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NOWhOwIAAIMEAAAOAAAAZHJzL2Uyb0RvYy54bWysVE1v2zAMvQ/YfxB0X5yvpqsRp8hSZBgQ&#13;&#10;tAXSoWdFlhJhsqhJSuzs14+SnY92Ow27yJQe9UQ+kp7eN5UmB+G8AlPQQa9PiTAcSmW2Bf3+svz0&#13;&#10;mRIfmCmZBiMKehSe3s8+fpjWNhdD2IEuhSNIYnxe24LuQrB5lnm+ExXzPbDCICjBVSzg1m2z0rEa&#13;&#10;2SudDfv9SVaDK60DLrzH04cWpLPEL6Xg4UlKLwLRBcXYQlpdWjdxzWZTlm8dszvFuzDYP0RRMWXw&#13;&#10;0TPVAwuM7J36g6pS3IEHGXocqgykVFykHDCbQf9dNusdsyLlguJ4e5bJ/z9a/nhY22dHQvMFGixg&#13;&#10;FKS2Pvd4GPNppKviFyMliKOEx7NsogmE4+FkMBzdjRHiiN2ORpPxbaTJLret8+GrgIpEo6AOy5LU&#13;&#10;YoeVD63rySU+5kGrcqm0TpvYCmKhHTkwLKIOKUYkf+OlDakxktFNPxG/wSL1+f5GM/6jC+/KC/m0&#13;&#10;wZgvuUcrNJuGqLKgo5MuGyiPKJeDtpO85UuF9CvmwzNz2DooA45DeMJFasCYoLMo2YH79bfz6I8V&#13;&#10;RZSSGluxoP7nnjlBif5msNZ3g3FUN6TN+OZ2iBt3jWyuEbOvFoBCDXDwLE9m9A/6ZEoH1StOzTy+&#13;&#10;ihAzHN8uaDiZi9AOCE4dF/N5csJutSyszNrySB0LE2V9aV6Zs11ZAzbEI5yaluXvqtv6xpsG5vsA&#13;&#10;UqXSR51bVTv5sdNT83RTGUfpep+8Lv+O2W8AAAD//wMAUEsDBBQABgAIAAAAIQD22/VO4AAAAAsB&#13;&#10;AAAPAAAAZHJzL2Rvd25yZXYueG1sTI/NTsMwEITvSLyDtZW4UaelitI0TsVP4cKJgji7sWtbjdeR&#13;&#10;7abh7VlO9LLSamZn52u2k+/ZqGNyAQUs5gUwjV1QDo2Ar8/X+wpYyhKV7ANqAT86wba9vWlkrcIF&#13;&#10;P/S4z4ZRCKZaCrA5DzXnqbPayzQPg0bSjiF6mWmNhqsoLxTue74sipJ76ZA+WDnoZ6u70/7sBeye&#13;&#10;zNp0lYx2Vynnxun7+G7ehLibTS8bGo8bYFlP+f8C/hioP7RU7BDOqBLrBRBNFlA+ACNxXa5WwA7k&#13;&#10;Wi4q4G3DrxnaXwAAAP//AwBQSwECLQAUAAYACAAAACEAtoM4kv4AAADhAQAAEwAAAAAAAAAAAAAA&#13;&#10;AAAAAAAAW0NvbnRlbnRfVHlwZXNdLnhtbFBLAQItABQABgAIAAAAIQA4/SH/1gAAAJQBAAALAAAA&#13;&#10;AAAAAAAAAAAAAC8BAABfcmVscy8ucmVsc1BLAQItABQABgAIAAAAIQBuNOWhOwIAAIMEAAAOAAAA&#13;&#10;AAAAAAAAAAAAAC4CAABkcnMvZTJvRG9jLnhtbFBLAQItABQABgAIAAAAIQD22/VO4AAAAAsBAAAP&#13;&#10;AAAAAAAAAAAAAAAAAJUEAABkcnMvZG93bnJldi54bWxQSwUGAAAAAAQABADzAAAAogUAAAAA&#13;&#10;" fillcolor="white [3201]" strokeweight=".5pt">
                <v:textbox>
                  <w:txbxContent>
                    <w:p w14:paraId="4A4EF35F" w14:textId="77777777" w:rsidR="009A4412" w:rsidRDefault="009A4412" w:rsidP="009A4412"/>
                  </w:txbxContent>
                </v:textbox>
              </v:shape>
            </w:pict>
          </mc:Fallback>
        </mc:AlternateContent>
      </w:r>
    </w:p>
    <w:p w14:paraId="33D3401A" w14:textId="610B6DDC" w:rsidR="009A4412" w:rsidRPr="008605B0" w:rsidRDefault="009A4412" w:rsidP="008605B0">
      <w:pPr>
        <w:ind w:left="1440"/>
        <w:rPr>
          <w:sz w:val="20"/>
        </w:rPr>
      </w:pPr>
    </w:p>
    <w:p w14:paraId="364476D1" w14:textId="1416E7B0" w:rsidR="008605B0" w:rsidRPr="008605B0" w:rsidRDefault="008605B0" w:rsidP="008605B0">
      <w:pPr>
        <w:ind w:left="1440"/>
        <w:rPr>
          <w:sz w:val="20"/>
        </w:rPr>
      </w:pPr>
    </w:p>
    <w:p w14:paraId="6F0A569F" w14:textId="77777777" w:rsidR="009A4412" w:rsidRDefault="009A4412" w:rsidP="008605B0">
      <w:pPr>
        <w:ind w:left="1440"/>
        <w:rPr>
          <w:sz w:val="20"/>
        </w:rPr>
      </w:pPr>
    </w:p>
    <w:p w14:paraId="6A3DB9F1" w14:textId="77777777" w:rsidR="009A4412" w:rsidRDefault="009A4412" w:rsidP="008605B0">
      <w:pPr>
        <w:ind w:left="1440"/>
        <w:rPr>
          <w:sz w:val="20"/>
        </w:rPr>
      </w:pPr>
    </w:p>
    <w:p w14:paraId="44138491" w14:textId="22DB93EE" w:rsidR="009A4412" w:rsidRDefault="009A4412" w:rsidP="008605B0">
      <w:pPr>
        <w:ind w:left="1440"/>
        <w:rPr>
          <w:sz w:val="20"/>
        </w:rPr>
      </w:pPr>
    </w:p>
    <w:p w14:paraId="7B8EEDD0" w14:textId="1B4160D8" w:rsidR="008605B0" w:rsidRDefault="008605B0" w:rsidP="009A4412">
      <w:pPr>
        <w:ind w:left="720"/>
        <w:rPr>
          <w:sz w:val="20"/>
        </w:rPr>
      </w:pPr>
      <w:r w:rsidRPr="008605B0">
        <w:rPr>
          <w:sz w:val="20"/>
        </w:rPr>
        <w:t>Describe protocols for patient selection, including indications and contraindications for adult and pediatric autologous and allogeneic transplantation. Include the match criteria for allogeneic transplants.</w:t>
      </w:r>
    </w:p>
    <w:p w14:paraId="3B82BB68" w14:textId="362CF8FD" w:rsidR="009A4412" w:rsidRDefault="009A4412" w:rsidP="008605B0">
      <w:pPr>
        <w:ind w:left="1440"/>
        <w:rPr>
          <w:sz w:val="20"/>
        </w:rPr>
      </w:pPr>
      <w:r>
        <w:rPr>
          <w:noProof/>
          <w:szCs w:val="22"/>
        </w:rPr>
        <mc:AlternateContent>
          <mc:Choice Requires="wps">
            <w:drawing>
              <wp:anchor distT="0" distB="0" distL="114300" distR="114300" simplePos="0" relativeHeight="251667456" behindDoc="0" locked="0" layoutInCell="1" allowOverlap="1" wp14:anchorId="11A5527F" wp14:editId="6B2C2558">
                <wp:simplePos x="0" y="0"/>
                <wp:positionH relativeFrom="column">
                  <wp:posOffset>251</wp:posOffset>
                </wp:positionH>
                <wp:positionV relativeFrom="paragraph">
                  <wp:posOffset>21221</wp:posOffset>
                </wp:positionV>
                <wp:extent cx="6123940" cy="776177"/>
                <wp:effectExtent l="0" t="0" r="10160" b="11430"/>
                <wp:wrapNone/>
                <wp:docPr id="1579660508" name="Text Box 1"/>
                <wp:cNvGraphicFramePr/>
                <a:graphic xmlns:a="http://schemas.openxmlformats.org/drawingml/2006/main">
                  <a:graphicData uri="http://schemas.microsoft.com/office/word/2010/wordprocessingShape">
                    <wps:wsp>
                      <wps:cNvSpPr txBox="1"/>
                      <wps:spPr>
                        <a:xfrm>
                          <a:off x="0" y="0"/>
                          <a:ext cx="6123940" cy="776177"/>
                        </a:xfrm>
                        <a:prstGeom prst="rect">
                          <a:avLst/>
                        </a:prstGeom>
                        <a:solidFill>
                          <a:schemeClr val="lt1"/>
                        </a:solidFill>
                        <a:ln w="6350">
                          <a:solidFill>
                            <a:prstClr val="black"/>
                          </a:solidFill>
                        </a:ln>
                      </wps:spPr>
                      <wps:txbx>
                        <w:txbxContent>
                          <w:p w14:paraId="176237C9" w14:textId="77777777" w:rsidR="009A4412" w:rsidRDefault="009A4412" w:rsidP="009A4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527F" id="_x0000_s1030" type="#_x0000_t202" style="position:absolute;left:0;text-align:left;margin-left:0;margin-top:1.65pt;width:482.2pt;height:6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JuFOwIAAIMEAAAOAAAAZHJzL2Uyb0RvYy54bWysVE1v2zAMvQ/YfxB0XxynabIacYosRYYB&#13;&#10;QVsgHXpWZCk2JouapMTOfv0o2flot9Owi0zpUU/kI+nZfVsrchDWVaBzmg6GlAjNoaj0LqffX1af&#13;&#10;PlPiPNMFU6BFTo/C0fv5xw+zxmRiBCWoQliCJNpljclp6b3JksTxUtTMDcAIjaAEWzOPW7tLCssa&#13;&#10;ZK9VMhoOJ0kDtjAWuHAOTx86kM4jv5SC+ycpnfBE5RRj83G1cd2GNZnPWLazzJQV78Ng/xBFzSqN&#13;&#10;j56pHphnZG+rP6jqiltwIP2AQ52AlBUXMQfMJh2+y2ZTMiNiLiiOM2eZ3P+j5Y+HjXm2xLdfoMUC&#13;&#10;BkEa4zKHhyGfVto6fDFSgjhKeDzLJlpPOB5O0tHN3Rghjth0Okmn00CTXG4b6/xXATUJRk4tliWq&#13;&#10;xQ5r5zvXk0t4zIGqilWlVNyEVhBLZcmBYRGVjzEi+RsvpUmDkdzcDiPxGyxQn+9vFeM/+vCuvJBP&#13;&#10;aYz5knuwfLttSVXkdHzSZQvFEeWy0HWSM3xVIf2aOf/MLLYOyoDj4J9wkQowJugtSkqwv/52Hvyx&#13;&#10;oohS0mAr5tT93DMrKFHfNNb6Lh0HdX3cjG+nI9zYa2R7jeh9vQQUKsXBMzyawd+rkykt1K84NYvw&#13;&#10;KkJMc3w7p/5kLn03IDh1XCwW0Qm71TC/1hvDA3UoTJD1pX1l1vRl9dgQj3BqWpa9q27nG25qWOw9&#13;&#10;yCqWPujcqdrLj50em6efyjBK1/vodfl3zH8DAAD//wMAUEsDBBQABgAIAAAAIQA5oAvh3wAAAAsB&#13;&#10;AAAPAAAAZHJzL2Rvd25yZXYueG1sTI9LT8MwEITvSPwHa5G4UadPpWmcikfh0hMFcXbjrW01tiPb&#13;&#10;TcO/ZznBZaXVzM7OV29H17EBY7LBC5hOCmDo26Cs1wI+P14fSmApS69kFzwK+MYE2+b2ppaVClf/&#13;&#10;jsMha0YhPlVSgMm5rzhPrUEn0yT06Ek7hehkpjVqrqK8Urjr+KwoVtxJ6+mDkT0+G2zPh4sTsHvS&#13;&#10;a92WMppdqawdxq/TXr8JcX83vmxoPG6AZRzz3wX8MlB/aKjYMVy8SqwTQDRZwHwOjMT1arEAdiTX&#13;&#10;bLkE3tT8P0PzAwAA//8DAFBLAQItABQABgAIAAAAIQC2gziS/gAAAOEBAAATAAAAAAAAAAAAAAAA&#13;&#10;AAAAAABbQ29udGVudF9UeXBlc10ueG1sUEsBAi0AFAAGAAgAAAAhADj9If/WAAAAlAEAAAsAAAAA&#13;&#10;AAAAAAAAAAAALwEAAF9yZWxzLy5yZWxzUEsBAi0AFAAGAAgAAAAhACfMm4U7AgAAgwQAAA4AAAAA&#13;&#10;AAAAAAAAAAAALgIAAGRycy9lMm9Eb2MueG1sUEsBAi0AFAAGAAgAAAAhADmgC+HfAAAACwEAAA8A&#13;&#10;AAAAAAAAAAAAAAAAlQQAAGRycy9kb3ducmV2LnhtbFBLBQYAAAAABAAEAPMAAAChBQAAAAA=&#13;&#10;" fillcolor="white [3201]" strokeweight=".5pt">
                <v:textbox>
                  <w:txbxContent>
                    <w:p w14:paraId="176237C9" w14:textId="77777777" w:rsidR="009A4412" w:rsidRDefault="009A4412" w:rsidP="009A4412"/>
                  </w:txbxContent>
                </v:textbox>
              </v:shape>
            </w:pict>
          </mc:Fallback>
        </mc:AlternateContent>
      </w:r>
    </w:p>
    <w:p w14:paraId="6FCC29C0" w14:textId="6CBCC50B" w:rsidR="009A4412" w:rsidRDefault="009A4412" w:rsidP="008605B0">
      <w:pPr>
        <w:ind w:left="1440"/>
        <w:rPr>
          <w:sz w:val="20"/>
        </w:rPr>
      </w:pPr>
    </w:p>
    <w:p w14:paraId="42D45F57" w14:textId="77777777" w:rsidR="009A4412" w:rsidRDefault="009A4412" w:rsidP="008605B0">
      <w:pPr>
        <w:ind w:left="1440"/>
        <w:rPr>
          <w:sz w:val="20"/>
        </w:rPr>
      </w:pPr>
    </w:p>
    <w:p w14:paraId="719FB7FC" w14:textId="77777777" w:rsidR="009A4412" w:rsidRPr="008605B0" w:rsidRDefault="009A4412" w:rsidP="008605B0">
      <w:pPr>
        <w:ind w:left="1440"/>
        <w:rPr>
          <w:sz w:val="20"/>
        </w:rPr>
      </w:pPr>
    </w:p>
    <w:p w14:paraId="3546461D" w14:textId="77777777" w:rsidR="008605B0" w:rsidRPr="008605B0" w:rsidRDefault="008605B0" w:rsidP="008605B0">
      <w:pPr>
        <w:ind w:left="1440" w:hanging="720"/>
        <w:rPr>
          <w:sz w:val="20"/>
        </w:rPr>
      </w:pPr>
    </w:p>
    <w:p w14:paraId="0DCE3B3C" w14:textId="77777777" w:rsidR="009A4412" w:rsidRDefault="009A4412" w:rsidP="008605B0">
      <w:pPr>
        <w:ind w:left="1440"/>
        <w:rPr>
          <w:sz w:val="20"/>
        </w:rPr>
      </w:pPr>
    </w:p>
    <w:p w14:paraId="63FCA29F" w14:textId="3BC336FA" w:rsidR="008605B0" w:rsidRPr="008605B0" w:rsidRDefault="008605B0" w:rsidP="009A4412">
      <w:pPr>
        <w:ind w:firstLine="720"/>
        <w:rPr>
          <w:b/>
          <w:sz w:val="20"/>
        </w:rPr>
      </w:pPr>
      <w:r w:rsidRPr="008605B0">
        <w:rPr>
          <w:sz w:val="20"/>
        </w:rPr>
        <w:t>Are all patients managed under a protocol (either research or institutional standard of care)?</w:t>
      </w:r>
    </w:p>
    <w:p w14:paraId="6DF790AA" w14:textId="77777777" w:rsidR="008605B0" w:rsidRPr="008605B0" w:rsidRDefault="008605B0" w:rsidP="008605B0">
      <w:pPr>
        <w:ind w:left="1440" w:hanging="720"/>
        <w:rPr>
          <w:b/>
          <w:sz w:val="20"/>
        </w:rPr>
      </w:pPr>
    </w:p>
    <w:p w14:paraId="4D75C0F8" w14:textId="77777777" w:rsidR="008605B0" w:rsidRPr="008605B0" w:rsidRDefault="008605B0" w:rsidP="008605B0">
      <w:pPr>
        <w:ind w:left="1440"/>
        <w:rPr>
          <w:sz w:val="20"/>
        </w:rPr>
      </w:pPr>
      <w:r w:rsidRPr="008605B0">
        <w:rPr>
          <w:sz w:val="20"/>
        </w:rPr>
        <w:t xml:space="preserve">Yes </w:t>
      </w:r>
      <w:r w:rsidRPr="008605B0">
        <w:rPr>
          <w:sz w:val="20"/>
        </w:rPr>
        <w:fldChar w:fldCharType="begin">
          <w:ffData>
            <w:name w:val="Check1"/>
            <w:enabled/>
            <w:calcOnExit w:val="0"/>
            <w:checkBox>
              <w:sizeAuto/>
              <w:default w:val="0"/>
            </w:checkBox>
          </w:ffData>
        </w:fldChar>
      </w:r>
      <w:r w:rsidRPr="008605B0">
        <w:rPr>
          <w:sz w:val="20"/>
        </w:rPr>
        <w:instrText xml:space="preserve"> FORMCHECKBOX </w:instrText>
      </w:r>
      <w:r w:rsidRPr="008605B0">
        <w:rPr>
          <w:sz w:val="20"/>
        </w:rPr>
      </w:r>
      <w:r w:rsidRPr="008605B0">
        <w:rPr>
          <w:sz w:val="20"/>
        </w:rPr>
        <w:fldChar w:fldCharType="separate"/>
      </w:r>
      <w:r w:rsidRPr="008605B0">
        <w:rPr>
          <w:sz w:val="20"/>
        </w:rPr>
        <w:fldChar w:fldCharType="end"/>
      </w:r>
      <w:r w:rsidRPr="008605B0">
        <w:rPr>
          <w:sz w:val="20"/>
        </w:rPr>
        <w:t xml:space="preserve">  No </w:t>
      </w:r>
      <w:r w:rsidRPr="008605B0">
        <w:rPr>
          <w:sz w:val="20"/>
        </w:rPr>
        <w:fldChar w:fldCharType="begin">
          <w:ffData>
            <w:name w:val="Check2"/>
            <w:enabled/>
            <w:calcOnExit w:val="0"/>
            <w:checkBox>
              <w:sizeAuto/>
              <w:default w:val="0"/>
            </w:checkBox>
          </w:ffData>
        </w:fldChar>
      </w:r>
      <w:r w:rsidRPr="008605B0">
        <w:rPr>
          <w:sz w:val="20"/>
        </w:rPr>
        <w:instrText xml:space="preserve"> FORMCHECKBOX </w:instrText>
      </w:r>
      <w:r w:rsidRPr="008605B0">
        <w:rPr>
          <w:sz w:val="20"/>
        </w:rPr>
      </w:r>
      <w:r w:rsidRPr="008605B0">
        <w:rPr>
          <w:sz w:val="20"/>
        </w:rPr>
        <w:fldChar w:fldCharType="separate"/>
      </w:r>
      <w:r w:rsidRPr="008605B0">
        <w:rPr>
          <w:sz w:val="20"/>
        </w:rPr>
        <w:fldChar w:fldCharType="end"/>
      </w:r>
    </w:p>
    <w:p w14:paraId="3978C3A2" w14:textId="77777777" w:rsidR="008605B0" w:rsidRPr="008605B0" w:rsidRDefault="008605B0" w:rsidP="008605B0">
      <w:pPr>
        <w:ind w:left="1440" w:hanging="720"/>
        <w:rPr>
          <w:sz w:val="20"/>
        </w:rPr>
      </w:pPr>
    </w:p>
    <w:p w14:paraId="68F5FA03" w14:textId="77777777" w:rsidR="008605B0" w:rsidRDefault="008605B0" w:rsidP="008605B0">
      <w:pPr>
        <w:ind w:left="1440" w:hanging="720"/>
        <w:rPr>
          <w:bCs/>
          <w:sz w:val="20"/>
        </w:rPr>
      </w:pPr>
      <w:r w:rsidRPr="008605B0">
        <w:rPr>
          <w:sz w:val="20"/>
        </w:rPr>
        <w:tab/>
      </w:r>
      <w:r w:rsidRPr="008605B0">
        <w:rPr>
          <w:bCs/>
          <w:sz w:val="20"/>
        </w:rPr>
        <w:t>If treatments are performed “off protocol,” how is the decision made?</w:t>
      </w:r>
    </w:p>
    <w:p w14:paraId="32CBE2F3" w14:textId="389BD5E0" w:rsidR="009A4412" w:rsidRDefault="009A4412" w:rsidP="008605B0">
      <w:pPr>
        <w:ind w:left="1440" w:hanging="720"/>
        <w:rPr>
          <w:bCs/>
          <w:sz w:val="20"/>
        </w:rPr>
      </w:pPr>
      <w:r>
        <w:rPr>
          <w:noProof/>
          <w:szCs w:val="22"/>
        </w:rPr>
        <mc:AlternateContent>
          <mc:Choice Requires="wps">
            <w:drawing>
              <wp:anchor distT="0" distB="0" distL="114300" distR="114300" simplePos="0" relativeHeight="251669504" behindDoc="0" locked="0" layoutInCell="1" allowOverlap="1" wp14:anchorId="01AA73CE" wp14:editId="40CA175E">
                <wp:simplePos x="0" y="0"/>
                <wp:positionH relativeFrom="column">
                  <wp:posOffset>0</wp:posOffset>
                </wp:positionH>
                <wp:positionV relativeFrom="paragraph">
                  <wp:posOffset>82255</wp:posOffset>
                </wp:positionV>
                <wp:extent cx="6123940" cy="510363"/>
                <wp:effectExtent l="0" t="0" r="10160" b="10795"/>
                <wp:wrapNone/>
                <wp:docPr id="1274725928" name="Text Box 1"/>
                <wp:cNvGraphicFramePr/>
                <a:graphic xmlns:a="http://schemas.openxmlformats.org/drawingml/2006/main">
                  <a:graphicData uri="http://schemas.microsoft.com/office/word/2010/wordprocessingShape">
                    <wps:wsp>
                      <wps:cNvSpPr txBox="1"/>
                      <wps:spPr>
                        <a:xfrm>
                          <a:off x="0" y="0"/>
                          <a:ext cx="6123940" cy="510363"/>
                        </a:xfrm>
                        <a:prstGeom prst="rect">
                          <a:avLst/>
                        </a:prstGeom>
                        <a:solidFill>
                          <a:schemeClr val="lt1"/>
                        </a:solidFill>
                        <a:ln w="6350">
                          <a:solidFill>
                            <a:prstClr val="black"/>
                          </a:solidFill>
                        </a:ln>
                      </wps:spPr>
                      <wps:txbx>
                        <w:txbxContent>
                          <w:p w14:paraId="0F39C67D" w14:textId="77777777" w:rsidR="009A4412" w:rsidRDefault="009A4412" w:rsidP="009A4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A73CE" id="_x0000_s1031" type="#_x0000_t202" style="position:absolute;left:0;text-align:left;margin-left:0;margin-top:6.5pt;width:482.2pt;height:4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2NwOgIAAIMEAAAOAAAAZHJzL2Uyb0RvYy54bWysVE1v2zAMvQ/YfxB0X2zna20Qp8hSZBhQ&#13;&#10;tAXSoWdFlmJjsqhJSuzs14+SnY92Ow27yJQe9UQ+kp7ftbUiB2FdBTqn2SClRGgORaV3Of3+sv50&#13;&#10;Q4nzTBdMgRY5PQpH7xYfP8wbMxNDKEEVwhIk0W7WmJyW3ptZkjheipq5ARihEZRga+Zxa3dJYVmD&#13;&#10;7LVKhmk6TRqwhbHAhXN4et+BdBH5pRTcP0nphCcqpxibj6uN6zasyWLOZjvLTFnxPgz2D1HUrNL4&#13;&#10;6JnqnnlG9rb6g6quuAUH0g841AlIWXERc8BssvRdNpuSGRFzQXGcOcvk/h8tfzxszLMlvv0CLRYw&#13;&#10;CNIYN3N4GPJppa3DFyMliKOEx7NsovWE4+E0G45uxwhxxCZZOpqOAk1yuW2s818F1CQYObVYlqgW&#13;&#10;Ozw437meXMJjDlRVrCul4ia0glgpSw4Mi6h8jBHJ33gpTRqMZDRJI/EbLFCf728V4z/68K68kE9p&#13;&#10;jPmSe7B8u21JVWBWJ122UBxRLgtdJznD1xXSPzDnn5nF1kEZcBz8Ey5SAcYEvUVJCfbX386DP1YU&#13;&#10;UUoabMWcup97ZgUl6pvGWt9m46Cuj5vx5PMQN/Ya2V4jel+vAIXKcPAMj2bw9+pkSgv1K07NMryK&#13;&#10;ENMc386pP5kr3w0ITh0Xy2V0wm41zD/ojeGBOhQmyPrSvjJr+rJ6bIhHODUtm72rbucbbmpY7j3I&#13;&#10;KpY+6Nyp2suPnR6bp5/KMErX++h1+XcsfgMAAP//AwBQSwMEFAAGAAgAAAAhACQI37nbAAAACwEA&#13;&#10;AA8AAABkcnMvZG93bnJldi54bWxMT8lOwzAQvSPxD9YgcaMONKrSNE7FUrhwoiDO09i1LeJxFLtp&#13;&#10;+HuGE1xme5q3NNs59GIyY/KRFNwuChCGuqg9WQUf7883FYiUkTT2kYyCb5Ng215eNFjreKY3M+2z&#13;&#10;FUxCqUYFLuehljJ1zgRMizgYYuwYx4CZ19FKPeKZyUMv74piJQN6YgWHg3l0pvvan4KC3YNd267C&#13;&#10;0e0q7f00fx5f7YtS11fz04bL/QZENnP++4DfDOwfWjZ2iCfSSfQKOE3m65I7o+tVWYI48LAsQbaN&#13;&#10;/J+h/QEAAP//AwBQSwECLQAUAAYACAAAACEAtoM4kv4AAADhAQAAEwAAAAAAAAAAAAAAAAAAAAAA&#13;&#10;W0NvbnRlbnRfVHlwZXNdLnhtbFBLAQItABQABgAIAAAAIQA4/SH/1gAAAJQBAAALAAAAAAAAAAAA&#13;&#10;AAAAAC8BAABfcmVscy8ucmVsc1BLAQItABQABgAIAAAAIQBtG2NwOgIAAIMEAAAOAAAAAAAAAAAA&#13;&#10;AAAAAC4CAABkcnMvZTJvRG9jLnhtbFBLAQItABQABgAIAAAAIQAkCN+52wAAAAsBAAAPAAAAAAAA&#13;&#10;AAAAAAAAAJQEAABkcnMvZG93bnJldi54bWxQSwUGAAAAAAQABADzAAAAnAUAAAAA&#13;&#10;" fillcolor="white [3201]" strokeweight=".5pt">
                <v:textbox>
                  <w:txbxContent>
                    <w:p w14:paraId="0F39C67D" w14:textId="77777777" w:rsidR="009A4412" w:rsidRDefault="009A4412" w:rsidP="009A4412"/>
                  </w:txbxContent>
                </v:textbox>
              </v:shape>
            </w:pict>
          </mc:Fallback>
        </mc:AlternateContent>
      </w:r>
    </w:p>
    <w:p w14:paraId="50A1A638" w14:textId="069C6358" w:rsidR="009A4412" w:rsidRDefault="009A4412" w:rsidP="008605B0">
      <w:pPr>
        <w:ind w:left="1440" w:hanging="720"/>
        <w:rPr>
          <w:bCs/>
          <w:sz w:val="20"/>
        </w:rPr>
      </w:pPr>
    </w:p>
    <w:p w14:paraId="196499A7" w14:textId="77777777" w:rsidR="009A4412" w:rsidRDefault="009A4412" w:rsidP="008605B0">
      <w:pPr>
        <w:ind w:left="1440" w:hanging="720"/>
        <w:rPr>
          <w:bCs/>
          <w:sz w:val="20"/>
        </w:rPr>
      </w:pPr>
    </w:p>
    <w:p w14:paraId="71957F19" w14:textId="77777777" w:rsidR="009A4412" w:rsidRPr="008605B0" w:rsidRDefault="009A4412" w:rsidP="008605B0">
      <w:pPr>
        <w:ind w:left="1440" w:hanging="720"/>
        <w:rPr>
          <w:bCs/>
          <w:sz w:val="20"/>
        </w:rPr>
      </w:pPr>
    </w:p>
    <w:p w14:paraId="4759341F" w14:textId="77777777" w:rsidR="000C0D9E" w:rsidRDefault="000C0D9E" w:rsidP="000C0D9E">
      <w:pPr>
        <w:rPr>
          <w:b/>
          <w:bCs/>
          <w:sz w:val="20"/>
          <w:szCs w:val="16"/>
        </w:rPr>
      </w:pPr>
    </w:p>
    <w:p w14:paraId="2CE06BCF" w14:textId="77777777" w:rsidR="009A4412" w:rsidRDefault="009A4412" w:rsidP="00B939B8">
      <w:pPr>
        <w:rPr>
          <w:b/>
          <w:bCs/>
          <w:sz w:val="20"/>
          <w:szCs w:val="16"/>
        </w:rPr>
      </w:pPr>
    </w:p>
    <w:p w14:paraId="3C2BE43D" w14:textId="77777777" w:rsidR="009A4412" w:rsidRDefault="009A4412" w:rsidP="00B939B8">
      <w:pPr>
        <w:rPr>
          <w:b/>
          <w:bCs/>
          <w:sz w:val="20"/>
          <w:szCs w:val="16"/>
        </w:rPr>
      </w:pPr>
    </w:p>
    <w:p w14:paraId="75FB6D84" w14:textId="77777777" w:rsidR="009A4412" w:rsidRDefault="009A4412" w:rsidP="00B939B8">
      <w:pPr>
        <w:rPr>
          <w:b/>
          <w:bCs/>
          <w:sz w:val="20"/>
          <w:szCs w:val="16"/>
        </w:rPr>
      </w:pPr>
    </w:p>
    <w:p w14:paraId="677919B1" w14:textId="77777777" w:rsidR="009A4412" w:rsidRDefault="009A4412" w:rsidP="00B939B8">
      <w:pPr>
        <w:rPr>
          <w:b/>
          <w:bCs/>
          <w:sz w:val="20"/>
          <w:szCs w:val="16"/>
        </w:rPr>
      </w:pPr>
    </w:p>
    <w:p w14:paraId="343DFEEE" w14:textId="49A559F6" w:rsidR="000C0D9E" w:rsidRDefault="00A01C9B" w:rsidP="00B939B8">
      <w:pPr>
        <w:rPr>
          <w:b/>
          <w:bCs/>
          <w:sz w:val="20"/>
          <w:szCs w:val="16"/>
        </w:rPr>
      </w:pPr>
      <w:r>
        <w:rPr>
          <w:b/>
          <w:bCs/>
          <w:sz w:val="20"/>
          <w:szCs w:val="16"/>
        </w:rPr>
        <w:lastRenderedPageBreak/>
        <w:t>D</w:t>
      </w:r>
      <w:r w:rsidR="000C0D9E">
        <w:rPr>
          <w:b/>
          <w:bCs/>
          <w:sz w:val="20"/>
          <w:szCs w:val="16"/>
        </w:rPr>
        <w:t>-</w:t>
      </w:r>
      <w:r w:rsidR="008E1E7D">
        <w:rPr>
          <w:b/>
          <w:bCs/>
          <w:sz w:val="20"/>
          <w:szCs w:val="16"/>
        </w:rPr>
        <w:t>3</w:t>
      </w:r>
      <w:r w:rsidR="00B939B8">
        <w:rPr>
          <w:b/>
          <w:bCs/>
          <w:sz w:val="20"/>
          <w:szCs w:val="16"/>
        </w:rPr>
        <w:t>.</w:t>
      </w:r>
      <w:r w:rsidR="00B464DB">
        <w:rPr>
          <w:b/>
          <w:bCs/>
          <w:sz w:val="20"/>
          <w:szCs w:val="16"/>
        </w:rPr>
        <w:t xml:space="preserve"> </w:t>
      </w:r>
      <w:r w:rsidR="000C0D9E">
        <w:rPr>
          <w:b/>
          <w:bCs/>
          <w:sz w:val="20"/>
          <w:szCs w:val="16"/>
        </w:rPr>
        <w:t xml:space="preserve">Please list all open and enrolling </w:t>
      </w:r>
      <w:r w:rsidR="00EB3065" w:rsidRPr="00B939B8">
        <w:rPr>
          <w:b/>
          <w:bCs/>
          <w:sz w:val="20"/>
          <w:szCs w:val="16"/>
        </w:rPr>
        <w:t>Cellular Gene Therapy &amp;</w:t>
      </w:r>
      <w:r w:rsidR="00EB3065">
        <w:rPr>
          <w:b/>
          <w:bCs/>
          <w:sz w:val="20"/>
          <w:szCs w:val="16"/>
        </w:rPr>
        <w:t xml:space="preserve"> </w:t>
      </w:r>
      <w:r w:rsidR="000C0D9E">
        <w:rPr>
          <w:b/>
          <w:bCs/>
          <w:sz w:val="20"/>
          <w:szCs w:val="16"/>
        </w:rPr>
        <w:t>CAR-T clinical trials your institution offers:</w:t>
      </w:r>
    </w:p>
    <w:p w14:paraId="6A3C45CC" w14:textId="032B4AD8" w:rsidR="009A4412" w:rsidRDefault="002A750D" w:rsidP="00B939B8">
      <w:pPr>
        <w:rPr>
          <w:b/>
          <w:bCs/>
          <w:sz w:val="20"/>
          <w:szCs w:val="16"/>
        </w:rPr>
      </w:pPr>
      <w:r w:rsidRPr="00584A78">
        <w:rPr>
          <w:bCs/>
          <w:i/>
          <w:iCs/>
          <w:szCs w:val="22"/>
        </w:rPr>
        <w:t xml:space="preserve">Provide the trial name, NCD number and clinicaltrials.gov page for all interventional treatment trials that </w:t>
      </w:r>
      <w:r>
        <w:rPr>
          <w:bCs/>
          <w:i/>
          <w:iCs/>
          <w:szCs w:val="22"/>
        </w:rPr>
        <w:t xml:space="preserve">were open to accrual during this RFI cycle, calendar year 2025. </w:t>
      </w:r>
      <w:r w:rsidR="009A4412">
        <w:rPr>
          <w:bCs/>
          <w:i/>
          <w:iCs/>
          <w:szCs w:val="22"/>
        </w:rPr>
        <w:t>(attach separate file if needed)</w:t>
      </w:r>
    </w:p>
    <w:p w14:paraId="4712D256" w14:textId="77777777" w:rsidR="000C0D9E" w:rsidRDefault="000C0D9E" w:rsidP="000C0D9E">
      <w:pPr>
        <w:rPr>
          <w:b/>
          <w:bCs/>
          <w:sz w:val="20"/>
          <w:szCs w:val="16"/>
        </w:rPr>
      </w:pPr>
    </w:p>
    <w:tbl>
      <w:tblPr>
        <w:tblStyle w:val="TableGrid"/>
        <w:tblW w:w="9806" w:type="dxa"/>
        <w:tblLook w:val="04A0" w:firstRow="1" w:lastRow="0" w:firstColumn="1" w:lastColumn="0" w:noHBand="0" w:noVBand="1"/>
      </w:tblPr>
      <w:tblGrid>
        <w:gridCol w:w="4855"/>
        <w:gridCol w:w="1682"/>
        <w:gridCol w:w="3269"/>
      </w:tblGrid>
      <w:tr w:rsidR="000C0D9E" w14:paraId="75CA3D72" w14:textId="77777777" w:rsidTr="000C0D9E">
        <w:trPr>
          <w:trHeight w:val="341"/>
        </w:trPr>
        <w:tc>
          <w:tcPr>
            <w:tcW w:w="4855" w:type="dxa"/>
          </w:tcPr>
          <w:p w14:paraId="13BC267F" w14:textId="39FBB03E" w:rsidR="000C0D9E" w:rsidRDefault="000C0D9E" w:rsidP="000C0D9E">
            <w:pPr>
              <w:rPr>
                <w:b/>
                <w:bCs/>
                <w:sz w:val="20"/>
                <w:szCs w:val="16"/>
              </w:rPr>
            </w:pPr>
            <w:r>
              <w:rPr>
                <w:b/>
                <w:bCs/>
                <w:sz w:val="20"/>
                <w:szCs w:val="16"/>
              </w:rPr>
              <w:t>Trial Name</w:t>
            </w:r>
          </w:p>
        </w:tc>
        <w:tc>
          <w:tcPr>
            <w:tcW w:w="1682" w:type="dxa"/>
          </w:tcPr>
          <w:p w14:paraId="341D966D" w14:textId="33034108" w:rsidR="000C0D9E" w:rsidRDefault="000C0D9E" w:rsidP="000C0D9E">
            <w:pPr>
              <w:rPr>
                <w:b/>
                <w:bCs/>
                <w:sz w:val="20"/>
                <w:szCs w:val="16"/>
              </w:rPr>
            </w:pPr>
            <w:r>
              <w:rPr>
                <w:b/>
                <w:bCs/>
                <w:sz w:val="20"/>
                <w:szCs w:val="16"/>
              </w:rPr>
              <w:t>NCT Number</w:t>
            </w:r>
          </w:p>
        </w:tc>
        <w:tc>
          <w:tcPr>
            <w:tcW w:w="3269" w:type="dxa"/>
          </w:tcPr>
          <w:p w14:paraId="6E20A797" w14:textId="2A4D01D3" w:rsidR="000C0D9E" w:rsidRDefault="000C0D9E" w:rsidP="000C0D9E">
            <w:pPr>
              <w:rPr>
                <w:b/>
                <w:bCs/>
                <w:sz w:val="20"/>
                <w:szCs w:val="16"/>
              </w:rPr>
            </w:pPr>
            <w:r>
              <w:rPr>
                <w:b/>
                <w:bCs/>
                <w:sz w:val="20"/>
                <w:szCs w:val="16"/>
              </w:rPr>
              <w:t>Clinicaltrials.gov Link</w:t>
            </w:r>
          </w:p>
        </w:tc>
      </w:tr>
      <w:tr w:rsidR="000C0D9E" w14:paraId="0238CCE2" w14:textId="77777777" w:rsidTr="000C0D9E">
        <w:trPr>
          <w:trHeight w:val="318"/>
        </w:trPr>
        <w:tc>
          <w:tcPr>
            <w:tcW w:w="4855" w:type="dxa"/>
          </w:tcPr>
          <w:p w14:paraId="6AA42656" w14:textId="77777777" w:rsidR="000C0D9E" w:rsidRDefault="000C0D9E" w:rsidP="000C0D9E">
            <w:pPr>
              <w:rPr>
                <w:b/>
                <w:bCs/>
                <w:sz w:val="20"/>
                <w:szCs w:val="16"/>
              </w:rPr>
            </w:pPr>
          </w:p>
        </w:tc>
        <w:tc>
          <w:tcPr>
            <w:tcW w:w="1682" w:type="dxa"/>
          </w:tcPr>
          <w:p w14:paraId="365FAF0C" w14:textId="77777777" w:rsidR="000C0D9E" w:rsidRDefault="000C0D9E" w:rsidP="000C0D9E">
            <w:pPr>
              <w:rPr>
                <w:b/>
                <w:bCs/>
                <w:sz w:val="20"/>
                <w:szCs w:val="16"/>
              </w:rPr>
            </w:pPr>
          </w:p>
        </w:tc>
        <w:tc>
          <w:tcPr>
            <w:tcW w:w="3269" w:type="dxa"/>
          </w:tcPr>
          <w:p w14:paraId="0FCB383A" w14:textId="77777777" w:rsidR="000C0D9E" w:rsidRDefault="000C0D9E" w:rsidP="000C0D9E">
            <w:pPr>
              <w:rPr>
                <w:b/>
                <w:bCs/>
                <w:sz w:val="20"/>
                <w:szCs w:val="16"/>
              </w:rPr>
            </w:pPr>
          </w:p>
        </w:tc>
      </w:tr>
      <w:tr w:rsidR="000C0D9E" w14:paraId="646C6FBB" w14:textId="77777777" w:rsidTr="000C0D9E">
        <w:trPr>
          <w:trHeight w:val="341"/>
        </w:trPr>
        <w:tc>
          <w:tcPr>
            <w:tcW w:w="4855" w:type="dxa"/>
          </w:tcPr>
          <w:p w14:paraId="5818BC56" w14:textId="77777777" w:rsidR="000C0D9E" w:rsidRDefault="000C0D9E" w:rsidP="000C0D9E">
            <w:pPr>
              <w:rPr>
                <w:b/>
                <w:bCs/>
                <w:sz w:val="20"/>
                <w:szCs w:val="16"/>
              </w:rPr>
            </w:pPr>
          </w:p>
        </w:tc>
        <w:tc>
          <w:tcPr>
            <w:tcW w:w="1682" w:type="dxa"/>
          </w:tcPr>
          <w:p w14:paraId="47FE1EF6" w14:textId="77777777" w:rsidR="000C0D9E" w:rsidRDefault="000C0D9E" w:rsidP="000C0D9E">
            <w:pPr>
              <w:rPr>
                <w:b/>
                <w:bCs/>
                <w:sz w:val="20"/>
                <w:szCs w:val="16"/>
              </w:rPr>
            </w:pPr>
          </w:p>
        </w:tc>
        <w:tc>
          <w:tcPr>
            <w:tcW w:w="3269" w:type="dxa"/>
          </w:tcPr>
          <w:p w14:paraId="7AF6AD8A" w14:textId="77777777" w:rsidR="000C0D9E" w:rsidRDefault="000C0D9E" w:rsidP="000C0D9E">
            <w:pPr>
              <w:rPr>
                <w:b/>
                <w:bCs/>
                <w:sz w:val="20"/>
                <w:szCs w:val="16"/>
              </w:rPr>
            </w:pPr>
          </w:p>
        </w:tc>
      </w:tr>
      <w:tr w:rsidR="000C0D9E" w14:paraId="453964AD" w14:textId="77777777" w:rsidTr="000C0D9E">
        <w:trPr>
          <w:trHeight w:val="341"/>
        </w:trPr>
        <w:tc>
          <w:tcPr>
            <w:tcW w:w="4855" w:type="dxa"/>
          </w:tcPr>
          <w:p w14:paraId="2F0748A7" w14:textId="77777777" w:rsidR="000C0D9E" w:rsidRDefault="000C0D9E" w:rsidP="000C0D9E">
            <w:pPr>
              <w:rPr>
                <w:b/>
                <w:bCs/>
                <w:sz w:val="20"/>
                <w:szCs w:val="16"/>
              </w:rPr>
            </w:pPr>
          </w:p>
        </w:tc>
        <w:tc>
          <w:tcPr>
            <w:tcW w:w="1682" w:type="dxa"/>
          </w:tcPr>
          <w:p w14:paraId="457B01D7" w14:textId="77777777" w:rsidR="000C0D9E" w:rsidRDefault="000C0D9E" w:rsidP="000C0D9E">
            <w:pPr>
              <w:rPr>
                <w:b/>
                <w:bCs/>
                <w:sz w:val="20"/>
                <w:szCs w:val="16"/>
              </w:rPr>
            </w:pPr>
          </w:p>
        </w:tc>
        <w:tc>
          <w:tcPr>
            <w:tcW w:w="3269" w:type="dxa"/>
          </w:tcPr>
          <w:p w14:paraId="1B026069" w14:textId="77777777" w:rsidR="000C0D9E" w:rsidRDefault="000C0D9E" w:rsidP="000C0D9E">
            <w:pPr>
              <w:rPr>
                <w:b/>
                <w:bCs/>
                <w:sz w:val="20"/>
                <w:szCs w:val="16"/>
              </w:rPr>
            </w:pPr>
          </w:p>
        </w:tc>
      </w:tr>
      <w:tr w:rsidR="000C0D9E" w14:paraId="2513AF32" w14:textId="77777777" w:rsidTr="000C0D9E">
        <w:trPr>
          <w:trHeight w:val="318"/>
        </w:trPr>
        <w:tc>
          <w:tcPr>
            <w:tcW w:w="4855" w:type="dxa"/>
          </w:tcPr>
          <w:p w14:paraId="45D81418" w14:textId="77777777" w:rsidR="000C0D9E" w:rsidRDefault="000C0D9E" w:rsidP="000C0D9E">
            <w:pPr>
              <w:rPr>
                <w:b/>
                <w:bCs/>
                <w:sz w:val="20"/>
                <w:szCs w:val="16"/>
              </w:rPr>
            </w:pPr>
          </w:p>
        </w:tc>
        <w:tc>
          <w:tcPr>
            <w:tcW w:w="1682" w:type="dxa"/>
          </w:tcPr>
          <w:p w14:paraId="0D87AEFE" w14:textId="77777777" w:rsidR="000C0D9E" w:rsidRDefault="000C0D9E" w:rsidP="000C0D9E">
            <w:pPr>
              <w:rPr>
                <w:b/>
                <w:bCs/>
                <w:sz w:val="20"/>
                <w:szCs w:val="16"/>
              </w:rPr>
            </w:pPr>
          </w:p>
        </w:tc>
        <w:tc>
          <w:tcPr>
            <w:tcW w:w="3269" w:type="dxa"/>
          </w:tcPr>
          <w:p w14:paraId="29510AAF" w14:textId="77777777" w:rsidR="000C0D9E" w:rsidRDefault="000C0D9E" w:rsidP="000C0D9E">
            <w:pPr>
              <w:rPr>
                <w:b/>
                <w:bCs/>
                <w:sz w:val="20"/>
                <w:szCs w:val="16"/>
              </w:rPr>
            </w:pPr>
          </w:p>
        </w:tc>
      </w:tr>
      <w:tr w:rsidR="000C0D9E" w14:paraId="7F833C9B" w14:textId="77777777" w:rsidTr="000C0D9E">
        <w:trPr>
          <w:trHeight w:val="341"/>
        </w:trPr>
        <w:tc>
          <w:tcPr>
            <w:tcW w:w="4855" w:type="dxa"/>
          </w:tcPr>
          <w:p w14:paraId="7F34DFE9" w14:textId="77777777" w:rsidR="000C0D9E" w:rsidRDefault="000C0D9E" w:rsidP="000C0D9E">
            <w:pPr>
              <w:rPr>
                <w:b/>
                <w:bCs/>
                <w:sz w:val="20"/>
                <w:szCs w:val="16"/>
              </w:rPr>
            </w:pPr>
          </w:p>
        </w:tc>
        <w:tc>
          <w:tcPr>
            <w:tcW w:w="1682" w:type="dxa"/>
          </w:tcPr>
          <w:p w14:paraId="2A7EEA2D" w14:textId="77777777" w:rsidR="000C0D9E" w:rsidRDefault="000C0D9E" w:rsidP="000C0D9E">
            <w:pPr>
              <w:rPr>
                <w:b/>
                <w:bCs/>
                <w:sz w:val="20"/>
                <w:szCs w:val="16"/>
              </w:rPr>
            </w:pPr>
          </w:p>
        </w:tc>
        <w:tc>
          <w:tcPr>
            <w:tcW w:w="3269" w:type="dxa"/>
          </w:tcPr>
          <w:p w14:paraId="61EA95D7" w14:textId="77777777" w:rsidR="000C0D9E" w:rsidRDefault="000C0D9E" w:rsidP="000C0D9E">
            <w:pPr>
              <w:rPr>
                <w:b/>
                <w:bCs/>
                <w:sz w:val="20"/>
                <w:szCs w:val="16"/>
              </w:rPr>
            </w:pPr>
          </w:p>
        </w:tc>
      </w:tr>
      <w:tr w:rsidR="000C0D9E" w14:paraId="508334C2" w14:textId="77777777" w:rsidTr="000C0D9E">
        <w:trPr>
          <w:trHeight w:val="318"/>
        </w:trPr>
        <w:tc>
          <w:tcPr>
            <w:tcW w:w="4855" w:type="dxa"/>
          </w:tcPr>
          <w:p w14:paraId="68B90EE7" w14:textId="77777777" w:rsidR="000C0D9E" w:rsidRDefault="000C0D9E" w:rsidP="000C0D9E">
            <w:pPr>
              <w:rPr>
                <w:b/>
                <w:bCs/>
                <w:sz w:val="20"/>
                <w:szCs w:val="16"/>
              </w:rPr>
            </w:pPr>
          </w:p>
        </w:tc>
        <w:tc>
          <w:tcPr>
            <w:tcW w:w="1682" w:type="dxa"/>
          </w:tcPr>
          <w:p w14:paraId="1E7D92DB" w14:textId="77777777" w:rsidR="000C0D9E" w:rsidRDefault="000C0D9E" w:rsidP="000C0D9E">
            <w:pPr>
              <w:rPr>
                <w:b/>
                <w:bCs/>
                <w:sz w:val="20"/>
                <w:szCs w:val="16"/>
              </w:rPr>
            </w:pPr>
          </w:p>
        </w:tc>
        <w:tc>
          <w:tcPr>
            <w:tcW w:w="3269" w:type="dxa"/>
          </w:tcPr>
          <w:p w14:paraId="5277945A" w14:textId="77777777" w:rsidR="000C0D9E" w:rsidRDefault="000C0D9E" w:rsidP="000C0D9E">
            <w:pPr>
              <w:rPr>
                <w:b/>
                <w:bCs/>
                <w:sz w:val="20"/>
                <w:szCs w:val="16"/>
              </w:rPr>
            </w:pPr>
          </w:p>
        </w:tc>
      </w:tr>
    </w:tbl>
    <w:p w14:paraId="4BAFF92E" w14:textId="77777777" w:rsidR="006B4AF4" w:rsidRDefault="006B4AF4" w:rsidP="006B4AF4">
      <w:pPr>
        <w:rPr>
          <w:b/>
          <w:bCs/>
          <w:sz w:val="20"/>
        </w:rPr>
      </w:pPr>
    </w:p>
    <w:p w14:paraId="7F11336D" w14:textId="77777777" w:rsidR="006B4AF4" w:rsidRDefault="006B4AF4" w:rsidP="003C371C">
      <w:pPr>
        <w:ind w:left="720" w:hanging="720"/>
        <w:rPr>
          <w:b/>
          <w:bCs/>
          <w:sz w:val="20"/>
        </w:rPr>
      </w:pPr>
    </w:p>
    <w:p w14:paraId="623C9589" w14:textId="196CFE95" w:rsidR="003C371C" w:rsidRPr="00267249" w:rsidRDefault="00B939B8" w:rsidP="003C371C">
      <w:pPr>
        <w:ind w:left="720" w:hanging="720"/>
        <w:rPr>
          <w:szCs w:val="22"/>
        </w:rPr>
      </w:pPr>
      <w:r>
        <w:rPr>
          <w:b/>
          <w:bCs/>
          <w:sz w:val="20"/>
        </w:rPr>
        <w:t>D</w:t>
      </w:r>
      <w:r w:rsidR="00CA7354" w:rsidRPr="00D627C7">
        <w:rPr>
          <w:b/>
          <w:bCs/>
          <w:sz w:val="20"/>
        </w:rPr>
        <w:t>-</w:t>
      </w:r>
      <w:r w:rsidR="008E1E7D">
        <w:rPr>
          <w:b/>
          <w:bCs/>
          <w:sz w:val="20"/>
        </w:rPr>
        <w:t>4</w:t>
      </w:r>
      <w:r w:rsidR="00CA7354" w:rsidRPr="00D627C7">
        <w:rPr>
          <w:b/>
          <w:bCs/>
          <w:sz w:val="20"/>
        </w:rPr>
        <w:t>.</w:t>
      </w:r>
      <w:r w:rsidR="003C371C">
        <w:rPr>
          <w:szCs w:val="22"/>
        </w:rPr>
        <w:t xml:space="preserve"> </w:t>
      </w:r>
      <w:r w:rsidR="003C371C">
        <w:rPr>
          <w:b/>
          <w:szCs w:val="22"/>
        </w:rPr>
        <w:t xml:space="preserve">Describe the Program’s approach to supporting patient access, and quality clinical and psychosocial care. For example, describe local lodging support, care coordination approaches, and key components of your FACT quality management plan. </w:t>
      </w:r>
      <w:r w:rsidR="009A4412">
        <w:rPr>
          <w:bCs/>
          <w:i/>
          <w:iCs/>
          <w:szCs w:val="22"/>
        </w:rPr>
        <w:t>(attach separate file if needed)</w:t>
      </w:r>
    </w:p>
    <w:p w14:paraId="5CFC1E69" w14:textId="7BAA80E3" w:rsidR="000F4DE7" w:rsidRPr="00D627C7" w:rsidRDefault="009A4412" w:rsidP="003C371C">
      <w:pPr>
        <w:rPr>
          <w:b/>
          <w:bCs/>
          <w:sz w:val="20"/>
        </w:rPr>
      </w:pPr>
      <w:r>
        <w:rPr>
          <w:noProof/>
          <w:szCs w:val="22"/>
        </w:rPr>
        <mc:AlternateContent>
          <mc:Choice Requires="wps">
            <w:drawing>
              <wp:anchor distT="0" distB="0" distL="114300" distR="114300" simplePos="0" relativeHeight="251671552" behindDoc="0" locked="0" layoutInCell="1" allowOverlap="1" wp14:anchorId="0F359445" wp14:editId="342CA3E1">
                <wp:simplePos x="0" y="0"/>
                <wp:positionH relativeFrom="column">
                  <wp:posOffset>0</wp:posOffset>
                </wp:positionH>
                <wp:positionV relativeFrom="paragraph">
                  <wp:posOffset>85281</wp:posOffset>
                </wp:positionV>
                <wp:extent cx="6124058" cy="5656521"/>
                <wp:effectExtent l="0" t="0" r="10160" b="8255"/>
                <wp:wrapNone/>
                <wp:docPr id="1755757503" name="Text Box 1"/>
                <wp:cNvGraphicFramePr/>
                <a:graphic xmlns:a="http://schemas.openxmlformats.org/drawingml/2006/main">
                  <a:graphicData uri="http://schemas.microsoft.com/office/word/2010/wordprocessingShape">
                    <wps:wsp>
                      <wps:cNvSpPr txBox="1"/>
                      <wps:spPr>
                        <a:xfrm>
                          <a:off x="0" y="0"/>
                          <a:ext cx="6124058" cy="5656521"/>
                        </a:xfrm>
                        <a:prstGeom prst="rect">
                          <a:avLst/>
                        </a:prstGeom>
                        <a:solidFill>
                          <a:schemeClr val="lt1"/>
                        </a:solidFill>
                        <a:ln w="6350">
                          <a:solidFill>
                            <a:prstClr val="black"/>
                          </a:solidFill>
                        </a:ln>
                      </wps:spPr>
                      <wps:txbx>
                        <w:txbxContent>
                          <w:p w14:paraId="491F2887" w14:textId="77777777" w:rsidR="009A4412" w:rsidRDefault="009A4412" w:rsidP="009A4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59445" id="_x0000_s1032" type="#_x0000_t202" style="position:absolute;margin-left:0;margin-top:6.7pt;width:482.2pt;height:44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maMOgIAAIQEAAAOAAAAZHJzL2Uyb0RvYy54bWysVFGP2jAMfp+0/xDlfbQwYLeKcmKcmCad&#13;&#10;7k7ipnsOaUKjpXGWBFr26+cECtxtT9OEFOzY+Wx/tju77RpN9sJ5Baakw0FOiTAcKmW2Jf3+vPpw&#13;&#10;Q4kPzFRMgxElPQhPb+fv381aW4gR1KAr4QiCGF+0tqR1CLbIMs9r0TA/ACsMGiW4hgVU3TarHGsR&#13;&#10;vdHZKM+nWQuusg648B5v745GOk/4UgoeHqX0IhBdUswtpNOlcxPPbD5jxdYxWyt+SoP9QxYNUwaD&#13;&#10;nqHuWGBk59QfUI3iDjzIMODQZCCl4iLVgNUM8zfVrGtmRaoFyfH2TJP/f7D8Yb+2T46E7gt02MBI&#13;&#10;SGt94fEy1tNJ18R/zJSgHSk8nGkTXSAcL6fD0TifYKM52iZT/I0STnZ5bp0PXwU0JAolddiXRBfb&#13;&#10;3/uAIdG1d4nRPGhVrZTWSYmzIJbakT3DLurQg7/y0oa0mMrHSZ6AX9ki9Pn9RjP+I5aJMa+8UNMG&#13;&#10;Ly/FRyl0m46oCoF7YjZQHZAvB8dR8pavFMLfMx+emMPZQYpwH8IjHlID5gQniZIa3K+/3Ud/bCla&#13;&#10;KWlxFkvqf+6YE5Tobwab/Xk4HsfhTcp48mmEiru2bK4tZtcsAYka4uZZnsToH3QvSgfNC67NIkZF&#13;&#10;EzMcY5c09OIyHDcE146LxSI54bhaFu7N2vIIHRsTaX3uXpizp7YGnIgH6KeWFW+6e/SNLw0sdgGk&#13;&#10;Sq2PPB9ZPdGPo566c1rLuEvXevK6fDzmvwEAAP//AwBQSwMEFAAGAAgAAAAhAPYbHEXdAAAADAEA&#13;&#10;AA8AAABkcnMvZG93bnJldi54bWxMT01PwzAMvSPxHyIjcWMpo5q6runEx+DCiYE4Z42XRDRO1WRd&#13;&#10;+feYE1ysZz/5fTTbOfRiwjH5SApuFwUIpC4aT1bBx/vzTQUiZU1G95FQwTcm2LaXF42uTTzTG077&#13;&#10;bAWLUKq1ApfzUEuZOodBp0UckJg7xjHozOtopRn1mcVDL5dFsZJBe2IHpwd8dNh97U9Bwe7Brm1X&#13;&#10;6dHtKuP9NH8eX+2LUtdX89OGx/0GRMY5/33AbwfODy0HO8QTmSR6Bdwm8/WuBMHselUyODAoyiXI&#13;&#10;tpH/S7Q/AAAA//8DAFBLAQItABQABgAIAAAAIQC2gziS/gAAAOEBAAATAAAAAAAAAAAAAAAAAAAA&#13;&#10;AABbQ29udGVudF9UeXBlc10ueG1sUEsBAi0AFAAGAAgAAAAhADj9If/WAAAAlAEAAAsAAAAAAAAA&#13;&#10;AAAAAAAALwEAAF9yZWxzLy5yZWxzUEsBAi0AFAAGAAgAAAAhAFzyZow6AgAAhAQAAA4AAAAAAAAA&#13;&#10;AAAAAAAALgIAAGRycy9lMm9Eb2MueG1sUEsBAi0AFAAGAAgAAAAhAPYbHEXdAAAADAEAAA8AAAAA&#13;&#10;AAAAAAAAAAAAlAQAAGRycy9kb3ducmV2LnhtbFBLBQYAAAAABAAEAPMAAACeBQAAAAA=&#13;&#10;" fillcolor="white [3201]" strokeweight=".5pt">
                <v:textbox>
                  <w:txbxContent>
                    <w:p w14:paraId="491F2887" w14:textId="77777777" w:rsidR="009A4412" w:rsidRDefault="009A4412" w:rsidP="009A4412"/>
                  </w:txbxContent>
                </v:textbox>
              </v:shape>
            </w:pict>
          </mc:Fallback>
        </mc:AlternateContent>
      </w:r>
    </w:p>
    <w:p w14:paraId="1811DCF3" w14:textId="447B13E1" w:rsidR="001F5DBF" w:rsidRPr="00D627C7" w:rsidRDefault="001F5DBF">
      <w:pPr>
        <w:rPr>
          <w:b/>
          <w:bCs/>
          <w:sz w:val="20"/>
        </w:rPr>
      </w:pPr>
    </w:p>
    <w:p w14:paraId="0C90E497" w14:textId="699B08B9" w:rsidR="001F5DBF" w:rsidRPr="00D627C7" w:rsidRDefault="001F5DBF" w:rsidP="000C0D9E">
      <w:pPr>
        <w:tabs>
          <w:tab w:val="left" w:pos="720"/>
        </w:tabs>
        <w:rPr>
          <w:b/>
          <w:bCs/>
          <w:sz w:val="20"/>
        </w:rPr>
      </w:pPr>
    </w:p>
    <w:p w14:paraId="39149E70" w14:textId="77777777" w:rsidR="00CA7354" w:rsidRDefault="00CA7354"/>
    <w:p w14:paraId="1FEFB7CF" w14:textId="77777777" w:rsidR="009A4412" w:rsidRDefault="009A4412"/>
    <w:p w14:paraId="667230AE" w14:textId="77777777" w:rsidR="009A4412" w:rsidRDefault="009A4412"/>
    <w:p w14:paraId="4D6162EB" w14:textId="77777777" w:rsidR="009A4412" w:rsidRDefault="009A4412"/>
    <w:p w14:paraId="64879547" w14:textId="77777777" w:rsidR="009A4412" w:rsidRDefault="009A4412"/>
    <w:p w14:paraId="22D2D177" w14:textId="77777777" w:rsidR="009A4412" w:rsidRDefault="009A4412"/>
    <w:p w14:paraId="690E893E" w14:textId="77777777" w:rsidR="009A4412" w:rsidRDefault="009A4412"/>
    <w:p w14:paraId="2C202E89" w14:textId="77777777" w:rsidR="009A4412" w:rsidRDefault="009A4412"/>
    <w:p w14:paraId="1ED147CD" w14:textId="77777777" w:rsidR="009A4412" w:rsidRDefault="009A4412"/>
    <w:p w14:paraId="1BB3F600" w14:textId="77777777" w:rsidR="009A4412" w:rsidRDefault="009A4412"/>
    <w:p w14:paraId="78F03EB6" w14:textId="77777777" w:rsidR="009A4412" w:rsidRDefault="009A4412"/>
    <w:p w14:paraId="082BF00A" w14:textId="77777777" w:rsidR="009A4412" w:rsidRDefault="009A4412"/>
    <w:p w14:paraId="7521DEDA" w14:textId="77777777" w:rsidR="009A4412" w:rsidRDefault="009A4412"/>
    <w:p w14:paraId="58A754DC" w14:textId="77777777" w:rsidR="009A4412" w:rsidRDefault="009A4412"/>
    <w:p w14:paraId="1AFA2BD4" w14:textId="77777777" w:rsidR="009A4412" w:rsidRDefault="009A4412"/>
    <w:p w14:paraId="0D1C0217" w14:textId="77777777" w:rsidR="009A4412" w:rsidRDefault="009A4412"/>
    <w:p w14:paraId="4CD1969C" w14:textId="77777777" w:rsidR="009A4412" w:rsidRDefault="009A4412"/>
    <w:p w14:paraId="4F09E190" w14:textId="77777777" w:rsidR="009A4412" w:rsidRDefault="009A4412"/>
    <w:p w14:paraId="0BA78DFC" w14:textId="77777777" w:rsidR="006B4AF4" w:rsidRDefault="006B4AF4" w:rsidP="006B4AF4">
      <w:pPr>
        <w:rPr>
          <w:b/>
          <w:szCs w:val="22"/>
        </w:rPr>
      </w:pPr>
      <w:bookmarkStart w:id="18" w:name="_Part_E:_Attestation"/>
      <w:bookmarkEnd w:id="18"/>
    </w:p>
    <w:p w14:paraId="60889198" w14:textId="77777777" w:rsidR="009A4412" w:rsidRDefault="009A4412" w:rsidP="001A3193">
      <w:pPr>
        <w:pStyle w:val="Heading1"/>
      </w:pPr>
    </w:p>
    <w:p w14:paraId="1254F746" w14:textId="77777777" w:rsidR="009A4412" w:rsidRDefault="009A4412" w:rsidP="001A3193">
      <w:pPr>
        <w:pStyle w:val="Heading1"/>
      </w:pPr>
    </w:p>
    <w:p w14:paraId="4D3164EB" w14:textId="77777777" w:rsidR="009A4412" w:rsidRDefault="009A4412" w:rsidP="001A3193">
      <w:pPr>
        <w:pStyle w:val="Heading1"/>
      </w:pPr>
    </w:p>
    <w:p w14:paraId="56F3232F" w14:textId="77777777" w:rsidR="009A4412" w:rsidRDefault="009A4412" w:rsidP="001A3193">
      <w:pPr>
        <w:pStyle w:val="Heading1"/>
      </w:pPr>
    </w:p>
    <w:p w14:paraId="495DE1E7" w14:textId="77777777" w:rsidR="009A4412" w:rsidRDefault="009A4412" w:rsidP="001A3193">
      <w:pPr>
        <w:pStyle w:val="Heading1"/>
      </w:pPr>
    </w:p>
    <w:p w14:paraId="4F384FE8" w14:textId="77777777" w:rsidR="009A4412" w:rsidRDefault="009A4412" w:rsidP="001A3193">
      <w:pPr>
        <w:pStyle w:val="Heading1"/>
      </w:pPr>
    </w:p>
    <w:p w14:paraId="45D90739" w14:textId="77777777" w:rsidR="009A4412" w:rsidRDefault="009A4412" w:rsidP="001A3193">
      <w:pPr>
        <w:pStyle w:val="Heading1"/>
      </w:pPr>
    </w:p>
    <w:p w14:paraId="6A1F9638" w14:textId="77777777" w:rsidR="009A4412" w:rsidRDefault="009A4412" w:rsidP="001A3193">
      <w:pPr>
        <w:pStyle w:val="Heading1"/>
      </w:pPr>
    </w:p>
    <w:p w14:paraId="28FFD7EF" w14:textId="77777777" w:rsidR="009A4412" w:rsidRDefault="009A4412" w:rsidP="001A3193">
      <w:pPr>
        <w:pStyle w:val="Heading1"/>
      </w:pPr>
    </w:p>
    <w:p w14:paraId="30CD5AE1" w14:textId="77777777" w:rsidR="009A4412" w:rsidRDefault="009A4412" w:rsidP="001A3193">
      <w:pPr>
        <w:pStyle w:val="Heading1"/>
      </w:pPr>
    </w:p>
    <w:p w14:paraId="7586AA5A" w14:textId="77777777" w:rsidR="009A4412" w:rsidRDefault="009A4412" w:rsidP="001A3193">
      <w:pPr>
        <w:pStyle w:val="Heading1"/>
      </w:pPr>
    </w:p>
    <w:p w14:paraId="67C1EE56" w14:textId="77777777" w:rsidR="009A4412" w:rsidRDefault="009A4412" w:rsidP="001A3193">
      <w:pPr>
        <w:pStyle w:val="Heading1"/>
      </w:pPr>
    </w:p>
    <w:p w14:paraId="0FF735C3" w14:textId="77777777" w:rsidR="009A4412" w:rsidRDefault="009A4412" w:rsidP="001A3193">
      <w:pPr>
        <w:pStyle w:val="Heading1"/>
      </w:pPr>
    </w:p>
    <w:p w14:paraId="6CC53354" w14:textId="77777777" w:rsidR="009A4412" w:rsidRPr="009A4412" w:rsidRDefault="009A4412" w:rsidP="009A4412"/>
    <w:p w14:paraId="06D0EF0C" w14:textId="13FA9A1E" w:rsidR="00CA7354" w:rsidRPr="001A3193" w:rsidRDefault="001A3193" w:rsidP="001A3193">
      <w:pPr>
        <w:pStyle w:val="Heading1"/>
      </w:pPr>
      <w:r w:rsidRPr="001A3193">
        <w:t xml:space="preserve">Part </w:t>
      </w:r>
      <w:r w:rsidR="006B4AF4">
        <w:t>4</w:t>
      </w:r>
      <w:r w:rsidRPr="001A3193">
        <w:t>: Attestation</w:t>
      </w:r>
    </w:p>
    <w:p w14:paraId="046D2F07" w14:textId="77777777" w:rsidR="00CA7354" w:rsidRDefault="00CA7354"/>
    <w:p w14:paraId="6BB1C933" w14:textId="77777777" w:rsidR="00CA7354" w:rsidRDefault="00CA7354">
      <w:r>
        <w:t>I certify that the information contained in this survey and all attachments is accurate, complete, and true.</w:t>
      </w:r>
    </w:p>
    <w:p w14:paraId="1E80A96F" w14:textId="77777777" w:rsidR="00CA7354" w:rsidRDefault="00CA7354">
      <w:r>
        <w:t>I understand that submission of this survey does not automatically result in participation or continued participation.</w:t>
      </w:r>
    </w:p>
    <w:p w14:paraId="48F0BD33" w14:textId="77777777" w:rsidR="00CA7354" w:rsidRDefault="00CA7354"/>
    <w:p w14:paraId="56971801" w14:textId="77777777" w:rsidR="00492EED" w:rsidRDefault="00492EED"/>
    <w:p w14:paraId="7D80CD54" w14:textId="77777777" w:rsidR="00CA7354" w:rsidRDefault="00CA7354">
      <w:proofErr w:type="gramStart"/>
      <w:r>
        <w:t xml:space="preserve">Name  </w:t>
      </w:r>
      <w:r>
        <w:rPr>
          <w:u w:val="single"/>
        </w:rPr>
        <w:tab/>
      </w:r>
      <w:proofErr w:type="gramEnd"/>
      <w:r>
        <w:rPr>
          <w:u w:val="single"/>
        </w:rPr>
        <w:tab/>
      </w:r>
      <w:r>
        <w:rPr>
          <w:u w:val="single"/>
        </w:rPr>
        <w:tab/>
      </w:r>
      <w:r>
        <w:rPr>
          <w:u w:val="single"/>
        </w:rPr>
        <w:tab/>
      </w:r>
      <w:r w:rsidR="00492EED">
        <w:rPr>
          <w:u w:val="single"/>
        </w:rPr>
        <w:tab/>
      </w:r>
      <w:r w:rsidR="00492EED">
        <w:rPr>
          <w:u w:val="single"/>
        </w:rPr>
        <w:tab/>
      </w:r>
      <w:r>
        <w:tab/>
        <w:t xml:space="preserve">Signature  </w:t>
      </w:r>
      <w:r>
        <w:rPr>
          <w:u w:val="single"/>
        </w:rPr>
        <w:tab/>
      </w:r>
      <w:r>
        <w:rPr>
          <w:u w:val="single"/>
        </w:rPr>
        <w:tab/>
      </w:r>
      <w:r>
        <w:rPr>
          <w:u w:val="single"/>
        </w:rPr>
        <w:tab/>
      </w:r>
      <w:r>
        <w:rPr>
          <w:u w:val="single"/>
        </w:rPr>
        <w:tab/>
      </w:r>
      <w:r w:rsidR="00492EED">
        <w:rPr>
          <w:u w:val="single"/>
        </w:rPr>
        <w:tab/>
      </w:r>
    </w:p>
    <w:p w14:paraId="51521018" w14:textId="77777777" w:rsidR="00CA7354" w:rsidRDefault="00CA7354"/>
    <w:p w14:paraId="544036DE" w14:textId="77777777" w:rsidR="00492EED" w:rsidRDefault="00492EED"/>
    <w:p w14:paraId="3E85CDCC" w14:textId="02FA9992" w:rsidR="00CA7354" w:rsidRDefault="00CA7354">
      <w:proofErr w:type="gramStart"/>
      <w:r>
        <w:t xml:space="preserve">Title  </w:t>
      </w:r>
      <w:r>
        <w:rPr>
          <w:u w:val="single"/>
        </w:rPr>
        <w:tab/>
      </w:r>
      <w:proofErr w:type="gramEnd"/>
      <w:r w:rsidR="000F4DE7">
        <w:rPr>
          <w:u w:val="single"/>
        </w:rPr>
        <w:tab/>
      </w:r>
      <w:r w:rsidR="000F4DE7">
        <w:rPr>
          <w:u w:val="single"/>
        </w:rPr>
        <w:tab/>
      </w:r>
      <w:r w:rsidR="000F4DE7">
        <w:rPr>
          <w:u w:val="single"/>
        </w:rPr>
        <w:tab/>
      </w:r>
      <w:r w:rsidR="000F4DE7">
        <w:rPr>
          <w:u w:val="single"/>
        </w:rPr>
        <w:tab/>
      </w:r>
      <w:r w:rsidR="00EE0C23">
        <w:rPr>
          <w:u w:val="single"/>
        </w:rPr>
        <w:tab/>
      </w:r>
      <w:r>
        <w:tab/>
        <w:t xml:space="preserve">Date  </w:t>
      </w:r>
      <w:r>
        <w:rPr>
          <w:u w:val="single"/>
        </w:rPr>
        <w:tab/>
      </w:r>
      <w:r>
        <w:rPr>
          <w:u w:val="single"/>
        </w:rPr>
        <w:tab/>
      </w:r>
      <w:r>
        <w:rPr>
          <w:u w:val="single"/>
        </w:rPr>
        <w:tab/>
      </w:r>
      <w:r>
        <w:rPr>
          <w:u w:val="single"/>
        </w:rPr>
        <w:tab/>
      </w:r>
      <w:r>
        <w:rPr>
          <w:u w:val="single"/>
        </w:rPr>
        <w:tab/>
      </w:r>
      <w:r>
        <w:rPr>
          <w:u w:val="single"/>
        </w:rPr>
        <w:tab/>
      </w:r>
    </w:p>
    <w:p w14:paraId="2E34DB36" w14:textId="77777777" w:rsidR="00CA7354" w:rsidRDefault="00CA7354"/>
    <w:p w14:paraId="3CCA60C3" w14:textId="77777777" w:rsidR="00492EED" w:rsidRDefault="00492EED"/>
    <w:p w14:paraId="3AEEF0E2" w14:textId="77777777" w:rsidR="00CA7354" w:rsidRDefault="00CA7354"/>
    <w:p w14:paraId="2BBE8C3A" w14:textId="77777777" w:rsidR="00CA7354" w:rsidRDefault="00CA7354"/>
    <w:sectPr w:rsidR="00CA7354" w:rsidSect="00310BC5">
      <w:headerReference w:type="default" r:id="rId8"/>
      <w:footerReference w:type="default" r:id="rId9"/>
      <w:pgSz w:w="12240" w:h="15840"/>
      <w:pgMar w:top="1152" w:right="1152" w:bottom="72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6A98" w14:textId="77777777" w:rsidR="00ED5CBA" w:rsidRDefault="00ED5CBA">
      <w:r>
        <w:separator/>
      </w:r>
    </w:p>
  </w:endnote>
  <w:endnote w:type="continuationSeparator" w:id="0">
    <w:p w14:paraId="5918C533" w14:textId="77777777" w:rsidR="00ED5CBA" w:rsidRDefault="00ED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47551"/>
      <w:docPartObj>
        <w:docPartGallery w:val="Page Numbers (Bottom of Page)"/>
        <w:docPartUnique/>
      </w:docPartObj>
    </w:sdtPr>
    <w:sdtContent>
      <w:sdt>
        <w:sdtPr>
          <w:id w:val="-1769616900"/>
          <w:docPartObj>
            <w:docPartGallery w:val="Page Numbers (Top of Page)"/>
            <w:docPartUnique/>
          </w:docPartObj>
        </w:sdtPr>
        <w:sdtContent>
          <w:p w14:paraId="34B6B930" w14:textId="0FBE8874" w:rsidR="00A75C17" w:rsidRDefault="003E02E3" w:rsidP="003E02E3">
            <w:pPr>
              <w:pStyle w:val="Footer"/>
            </w:pPr>
            <w:r w:rsidRPr="00416B11">
              <w:rPr>
                <w:snapToGrid w:val="0"/>
                <w:sz w:val="18"/>
              </w:rPr>
              <w:t>Copyright 202</w:t>
            </w:r>
            <w:r w:rsidR="00E95D0F">
              <w:rPr>
                <w:snapToGrid w:val="0"/>
                <w:sz w:val="18"/>
              </w:rPr>
              <w:t>6</w:t>
            </w:r>
            <w:r w:rsidRPr="00416B11">
              <w:rPr>
                <w:snapToGrid w:val="0"/>
                <w:sz w:val="18"/>
              </w:rPr>
              <w:t>,</w:t>
            </w:r>
            <w:r>
              <w:rPr>
                <w:snapToGrid w:val="0"/>
                <w:sz w:val="18"/>
              </w:rPr>
              <w:t xml:space="preserve"> American Society for Transplantation and Cellular </w:t>
            </w:r>
            <w:r>
              <w:rPr>
                <w:snapToGrid w:val="0"/>
                <w:sz w:val="18"/>
              </w:rPr>
              <w:tab/>
            </w:r>
            <w:r w:rsidR="00A75C17">
              <w:t xml:space="preserve">Page </w:t>
            </w:r>
            <w:r w:rsidR="00A75C17">
              <w:rPr>
                <w:b/>
                <w:bCs/>
                <w:sz w:val="24"/>
                <w:szCs w:val="24"/>
              </w:rPr>
              <w:fldChar w:fldCharType="begin"/>
            </w:r>
            <w:r w:rsidR="00A75C17">
              <w:rPr>
                <w:b/>
                <w:bCs/>
              </w:rPr>
              <w:instrText xml:space="preserve"> PAGE </w:instrText>
            </w:r>
            <w:r w:rsidR="00A75C17">
              <w:rPr>
                <w:b/>
                <w:bCs/>
                <w:sz w:val="24"/>
                <w:szCs w:val="24"/>
              </w:rPr>
              <w:fldChar w:fldCharType="separate"/>
            </w:r>
            <w:r w:rsidR="00236AA8">
              <w:rPr>
                <w:b/>
                <w:bCs/>
                <w:noProof/>
              </w:rPr>
              <w:t>6</w:t>
            </w:r>
            <w:r w:rsidR="00A75C17">
              <w:rPr>
                <w:b/>
                <w:bCs/>
                <w:sz w:val="24"/>
                <w:szCs w:val="24"/>
              </w:rPr>
              <w:fldChar w:fldCharType="end"/>
            </w:r>
            <w:r w:rsidR="00A75C17">
              <w:t xml:space="preserve"> of </w:t>
            </w:r>
            <w:r w:rsidR="00A75C17">
              <w:rPr>
                <w:b/>
                <w:bCs/>
                <w:sz w:val="24"/>
                <w:szCs w:val="24"/>
              </w:rPr>
              <w:fldChar w:fldCharType="begin"/>
            </w:r>
            <w:r w:rsidR="00A75C17">
              <w:rPr>
                <w:b/>
                <w:bCs/>
              </w:rPr>
              <w:instrText xml:space="preserve"> NUMPAGES  </w:instrText>
            </w:r>
            <w:r w:rsidR="00A75C17">
              <w:rPr>
                <w:b/>
                <w:bCs/>
                <w:sz w:val="24"/>
                <w:szCs w:val="24"/>
              </w:rPr>
              <w:fldChar w:fldCharType="separate"/>
            </w:r>
            <w:r w:rsidR="00236AA8">
              <w:rPr>
                <w:b/>
                <w:bCs/>
                <w:noProof/>
              </w:rPr>
              <w:t>6</w:t>
            </w:r>
            <w:r w:rsidR="00A75C17">
              <w:rPr>
                <w:b/>
                <w:bCs/>
                <w:sz w:val="24"/>
                <w:szCs w:val="24"/>
              </w:rPr>
              <w:fldChar w:fldCharType="end"/>
            </w:r>
          </w:p>
        </w:sdtContent>
      </w:sdt>
    </w:sdtContent>
  </w:sdt>
  <w:p w14:paraId="08442E51" w14:textId="77777777" w:rsidR="00F915F6" w:rsidRDefault="00F915F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B0B8" w14:textId="77777777" w:rsidR="00ED5CBA" w:rsidRDefault="00ED5CBA">
      <w:r>
        <w:separator/>
      </w:r>
    </w:p>
  </w:footnote>
  <w:footnote w:type="continuationSeparator" w:id="0">
    <w:p w14:paraId="14B519DA" w14:textId="77777777" w:rsidR="00ED5CBA" w:rsidRDefault="00ED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5EA1" w14:textId="77777777" w:rsidR="00312AE3" w:rsidRDefault="00312AE3" w:rsidP="00E85FA5">
    <w:pPr>
      <w:pStyle w:val="Header"/>
      <w:rPr>
        <w:b/>
        <w:i/>
        <w:sz w:val="28"/>
        <w:szCs w:val="28"/>
      </w:rPr>
    </w:pPr>
  </w:p>
  <w:p w14:paraId="37AA05E1" w14:textId="78DE40AC" w:rsidR="00F915F6" w:rsidRPr="00312AE3" w:rsidRDefault="0047079A" w:rsidP="00E85FA5">
    <w:pPr>
      <w:pStyle w:val="Header"/>
      <w:rPr>
        <w:b/>
        <w:sz w:val="28"/>
        <w:szCs w:val="28"/>
      </w:rPr>
    </w:pPr>
    <w:r w:rsidRPr="0047079A">
      <w:rPr>
        <w:b/>
        <w:i/>
        <w:sz w:val="28"/>
        <w:szCs w:val="28"/>
      </w:rPr>
      <w:t>AS</w:t>
    </w:r>
    <w:r w:rsidR="001F2596">
      <w:rPr>
        <w:b/>
        <w:i/>
        <w:sz w:val="28"/>
        <w:szCs w:val="28"/>
      </w:rPr>
      <w:t>TC</w:t>
    </w:r>
    <w:r w:rsidRPr="0047079A">
      <w:rPr>
        <w:b/>
        <w:i/>
        <w:sz w:val="28"/>
        <w:szCs w:val="28"/>
      </w:rPr>
      <w:t>T Cellular Therapy RFI 202</w:t>
    </w:r>
    <w:r w:rsidR="008B647A">
      <w:rPr>
        <w:b/>
        <w:i/>
        <w:sz w:val="28"/>
        <w:szCs w:val="28"/>
      </w:rPr>
      <w:t>6</w:t>
    </w:r>
    <w:r w:rsidRPr="0047079A">
      <w:rPr>
        <w:b/>
        <w:i/>
        <w:sz w:val="24"/>
      </w:rPr>
      <w:t>:</w:t>
    </w:r>
    <w:r w:rsidRPr="00E7499F">
      <w:rPr>
        <w:i/>
        <w:sz w:val="24"/>
      </w:rPr>
      <w:t xml:space="preserve"> </w:t>
    </w:r>
    <w:r w:rsidR="00312AE3" w:rsidRPr="00312AE3">
      <w:rPr>
        <w:b/>
        <w:sz w:val="28"/>
        <w:szCs w:val="28"/>
      </w:rPr>
      <w:t>Program Information</w:t>
    </w:r>
  </w:p>
  <w:p w14:paraId="10B055D8" w14:textId="77777777" w:rsidR="00312AE3" w:rsidRPr="00312AE3" w:rsidRDefault="00312AE3" w:rsidP="00E85FA5">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54C"/>
    <w:multiLevelType w:val="hybridMultilevel"/>
    <w:tmpl w:val="CB483388"/>
    <w:lvl w:ilvl="0" w:tplc="3AC645AC">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739388A"/>
    <w:multiLevelType w:val="hybridMultilevel"/>
    <w:tmpl w:val="C58E5F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7817506">
    <w:abstractNumId w:val="1"/>
  </w:num>
  <w:num w:numId="2" w16cid:durableId="204251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1MLY0NTQ1tjQytzRQ0lEKTi0uzszPAykwrAUAJV+tBCwAAAA="/>
  </w:docVars>
  <w:rsids>
    <w:rsidRoot w:val="00F90EE2"/>
    <w:rsid w:val="00002E9E"/>
    <w:rsid w:val="00011F1A"/>
    <w:rsid w:val="000213B6"/>
    <w:rsid w:val="000304C9"/>
    <w:rsid w:val="00032958"/>
    <w:rsid w:val="00032A7E"/>
    <w:rsid w:val="00033CFA"/>
    <w:rsid w:val="000346AC"/>
    <w:rsid w:val="00051E93"/>
    <w:rsid w:val="00053F44"/>
    <w:rsid w:val="0008222A"/>
    <w:rsid w:val="0009707D"/>
    <w:rsid w:val="000B7C60"/>
    <w:rsid w:val="000C0D9E"/>
    <w:rsid w:val="000C7808"/>
    <w:rsid w:val="000D4133"/>
    <w:rsid w:val="000D4308"/>
    <w:rsid w:val="000F4DE7"/>
    <w:rsid w:val="000F6587"/>
    <w:rsid w:val="00105A30"/>
    <w:rsid w:val="00110B45"/>
    <w:rsid w:val="001155F6"/>
    <w:rsid w:val="0012600E"/>
    <w:rsid w:val="00131C5D"/>
    <w:rsid w:val="00140E5C"/>
    <w:rsid w:val="00163A36"/>
    <w:rsid w:val="00166702"/>
    <w:rsid w:val="00173562"/>
    <w:rsid w:val="001849F6"/>
    <w:rsid w:val="001A3193"/>
    <w:rsid w:val="001B47EE"/>
    <w:rsid w:val="001B67FC"/>
    <w:rsid w:val="001B73F9"/>
    <w:rsid w:val="001C1A1F"/>
    <w:rsid w:val="001E5EFB"/>
    <w:rsid w:val="001F2596"/>
    <w:rsid w:val="001F5DBF"/>
    <w:rsid w:val="002275CF"/>
    <w:rsid w:val="0023328B"/>
    <w:rsid w:val="00236AA8"/>
    <w:rsid w:val="0024766A"/>
    <w:rsid w:val="00250BFB"/>
    <w:rsid w:val="00260FC8"/>
    <w:rsid w:val="00261C5E"/>
    <w:rsid w:val="00266146"/>
    <w:rsid w:val="002664FA"/>
    <w:rsid w:val="00273AE8"/>
    <w:rsid w:val="0028290A"/>
    <w:rsid w:val="00283D36"/>
    <w:rsid w:val="00286116"/>
    <w:rsid w:val="00291055"/>
    <w:rsid w:val="0029691E"/>
    <w:rsid w:val="002A750D"/>
    <w:rsid w:val="002B1384"/>
    <w:rsid w:val="002B2BEB"/>
    <w:rsid w:val="002B4600"/>
    <w:rsid w:val="002C7902"/>
    <w:rsid w:val="002D028B"/>
    <w:rsid w:val="002D7F8B"/>
    <w:rsid w:val="002E0428"/>
    <w:rsid w:val="002E33C5"/>
    <w:rsid w:val="002E43CC"/>
    <w:rsid w:val="002F008D"/>
    <w:rsid w:val="00303EEF"/>
    <w:rsid w:val="00310BC5"/>
    <w:rsid w:val="00312AE3"/>
    <w:rsid w:val="00316A4E"/>
    <w:rsid w:val="0032392E"/>
    <w:rsid w:val="00333226"/>
    <w:rsid w:val="00336F1F"/>
    <w:rsid w:val="003539DF"/>
    <w:rsid w:val="00366C77"/>
    <w:rsid w:val="003804A8"/>
    <w:rsid w:val="00382BF9"/>
    <w:rsid w:val="0038547F"/>
    <w:rsid w:val="00387541"/>
    <w:rsid w:val="00387E83"/>
    <w:rsid w:val="00394CDB"/>
    <w:rsid w:val="003B0D53"/>
    <w:rsid w:val="003B513D"/>
    <w:rsid w:val="003C08C6"/>
    <w:rsid w:val="003C2855"/>
    <w:rsid w:val="003C354C"/>
    <w:rsid w:val="003C3624"/>
    <w:rsid w:val="003C3703"/>
    <w:rsid w:val="003C371C"/>
    <w:rsid w:val="003C5EAB"/>
    <w:rsid w:val="003C78FC"/>
    <w:rsid w:val="003D63D2"/>
    <w:rsid w:val="003E02E3"/>
    <w:rsid w:val="003E4E34"/>
    <w:rsid w:val="003F6FB3"/>
    <w:rsid w:val="00410A87"/>
    <w:rsid w:val="00416B11"/>
    <w:rsid w:val="00423C79"/>
    <w:rsid w:val="0043495F"/>
    <w:rsid w:val="00440471"/>
    <w:rsid w:val="004414B9"/>
    <w:rsid w:val="00453501"/>
    <w:rsid w:val="0046278D"/>
    <w:rsid w:val="00467670"/>
    <w:rsid w:val="0047079A"/>
    <w:rsid w:val="004724D3"/>
    <w:rsid w:val="00473E3C"/>
    <w:rsid w:val="00485993"/>
    <w:rsid w:val="00487828"/>
    <w:rsid w:val="00492EED"/>
    <w:rsid w:val="00492F52"/>
    <w:rsid w:val="004A68AE"/>
    <w:rsid w:val="004A786B"/>
    <w:rsid w:val="004B25A4"/>
    <w:rsid w:val="004B2D04"/>
    <w:rsid w:val="004B366A"/>
    <w:rsid w:val="004C4FDB"/>
    <w:rsid w:val="004C6262"/>
    <w:rsid w:val="004C6679"/>
    <w:rsid w:val="004D2ABD"/>
    <w:rsid w:val="004F0B7D"/>
    <w:rsid w:val="004F541F"/>
    <w:rsid w:val="004F6A92"/>
    <w:rsid w:val="005070F2"/>
    <w:rsid w:val="00512312"/>
    <w:rsid w:val="00514AFD"/>
    <w:rsid w:val="0052190B"/>
    <w:rsid w:val="00525526"/>
    <w:rsid w:val="005271FE"/>
    <w:rsid w:val="0054022D"/>
    <w:rsid w:val="00544A15"/>
    <w:rsid w:val="00560ADC"/>
    <w:rsid w:val="005777B8"/>
    <w:rsid w:val="005A5659"/>
    <w:rsid w:val="005A79B1"/>
    <w:rsid w:val="005B1DC6"/>
    <w:rsid w:val="005B2B90"/>
    <w:rsid w:val="005D08D7"/>
    <w:rsid w:val="005E7F0E"/>
    <w:rsid w:val="00612956"/>
    <w:rsid w:val="00622725"/>
    <w:rsid w:val="006234E1"/>
    <w:rsid w:val="00641683"/>
    <w:rsid w:val="00666655"/>
    <w:rsid w:val="00666A12"/>
    <w:rsid w:val="006721FF"/>
    <w:rsid w:val="0067458B"/>
    <w:rsid w:val="0067699A"/>
    <w:rsid w:val="006776CF"/>
    <w:rsid w:val="00685145"/>
    <w:rsid w:val="00694772"/>
    <w:rsid w:val="0069626E"/>
    <w:rsid w:val="006B4410"/>
    <w:rsid w:val="006B4AF4"/>
    <w:rsid w:val="006C0A09"/>
    <w:rsid w:val="006C25DC"/>
    <w:rsid w:val="006D1FC1"/>
    <w:rsid w:val="006E56C9"/>
    <w:rsid w:val="006F51B1"/>
    <w:rsid w:val="00733373"/>
    <w:rsid w:val="007473C0"/>
    <w:rsid w:val="007752FA"/>
    <w:rsid w:val="0078321C"/>
    <w:rsid w:val="007B441F"/>
    <w:rsid w:val="007C08EF"/>
    <w:rsid w:val="007C25E3"/>
    <w:rsid w:val="007C6578"/>
    <w:rsid w:val="007C7679"/>
    <w:rsid w:val="007E1251"/>
    <w:rsid w:val="007F14A6"/>
    <w:rsid w:val="007F33A9"/>
    <w:rsid w:val="0081413B"/>
    <w:rsid w:val="00823333"/>
    <w:rsid w:val="00840876"/>
    <w:rsid w:val="008605B0"/>
    <w:rsid w:val="00866B7A"/>
    <w:rsid w:val="00871137"/>
    <w:rsid w:val="00893C6F"/>
    <w:rsid w:val="008A7D05"/>
    <w:rsid w:val="008B304B"/>
    <w:rsid w:val="008B3317"/>
    <w:rsid w:val="008B3396"/>
    <w:rsid w:val="008B647A"/>
    <w:rsid w:val="008C11A6"/>
    <w:rsid w:val="008D21BE"/>
    <w:rsid w:val="008D29A9"/>
    <w:rsid w:val="008D6264"/>
    <w:rsid w:val="008E1E7D"/>
    <w:rsid w:val="008F49FD"/>
    <w:rsid w:val="00907DBC"/>
    <w:rsid w:val="00916761"/>
    <w:rsid w:val="00944AA0"/>
    <w:rsid w:val="00953E53"/>
    <w:rsid w:val="009575EB"/>
    <w:rsid w:val="00962BEF"/>
    <w:rsid w:val="00965FE5"/>
    <w:rsid w:val="0097072F"/>
    <w:rsid w:val="009744AE"/>
    <w:rsid w:val="009804DD"/>
    <w:rsid w:val="009830E2"/>
    <w:rsid w:val="0098334C"/>
    <w:rsid w:val="00986CF6"/>
    <w:rsid w:val="009872DC"/>
    <w:rsid w:val="00990797"/>
    <w:rsid w:val="00992D7B"/>
    <w:rsid w:val="00997B20"/>
    <w:rsid w:val="009A4412"/>
    <w:rsid w:val="009A6A81"/>
    <w:rsid w:val="009A72F9"/>
    <w:rsid w:val="009B0D4D"/>
    <w:rsid w:val="009B42D0"/>
    <w:rsid w:val="009B53EE"/>
    <w:rsid w:val="009C023E"/>
    <w:rsid w:val="009C41E0"/>
    <w:rsid w:val="009D66FC"/>
    <w:rsid w:val="009E10B0"/>
    <w:rsid w:val="009E1F15"/>
    <w:rsid w:val="009E5B8E"/>
    <w:rsid w:val="009F3844"/>
    <w:rsid w:val="009F3BFF"/>
    <w:rsid w:val="009F670C"/>
    <w:rsid w:val="00A01C9B"/>
    <w:rsid w:val="00A032AD"/>
    <w:rsid w:val="00A238EE"/>
    <w:rsid w:val="00A24C5F"/>
    <w:rsid w:val="00A25362"/>
    <w:rsid w:val="00A26829"/>
    <w:rsid w:val="00A308E0"/>
    <w:rsid w:val="00A44DBB"/>
    <w:rsid w:val="00A564DC"/>
    <w:rsid w:val="00A57694"/>
    <w:rsid w:val="00A605D2"/>
    <w:rsid w:val="00A66AAD"/>
    <w:rsid w:val="00A742EE"/>
    <w:rsid w:val="00A75C17"/>
    <w:rsid w:val="00A7660B"/>
    <w:rsid w:val="00A84D66"/>
    <w:rsid w:val="00AA2FAD"/>
    <w:rsid w:val="00AC0148"/>
    <w:rsid w:val="00AC0240"/>
    <w:rsid w:val="00AC1591"/>
    <w:rsid w:val="00AC2F9D"/>
    <w:rsid w:val="00AC6160"/>
    <w:rsid w:val="00AD2884"/>
    <w:rsid w:val="00AE0264"/>
    <w:rsid w:val="00B464DB"/>
    <w:rsid w:val="00B52053"/>
    <w:rsid w:val="00B56992"/>
    <w:rsid w:val="00B6558A"/>
    <w:rsid w:val="00B67FF1"/>
    <w:rsid w:val="00B71EA8"/>
    <w:rsid w:val="00B739A6"/>
    <w:rsid w:val="00B83059"/>
    <w:rsid w:val="00B912D1"/>
    <w:rsid w:val="00B91F29"/>
    <w:rsid w:val="00B9233C"/>
    <w:rsid w:val="00B939B8"/>
    <w:rsid w:val="00BA183D"/>
    <w:rsid w:val="00BA2DD0"/>
    <w:rsid w:val="00BA4A0F"/>
    <w:rsid w:val="00BA71EA"/>
    <w:rsid w:val="00BB35FC"/>
    <w:rsid w:val="00BB7F72"/>
    <w:rsid w:val="00BC18EB"/>
    <w:rsid w:val="00BC4D97"/>
    <w:rsid w:val="00BD6B40"/>
    <w:rsid w:val="00C1015E"/>
    <w:rsid w:val="00C37D9D"/>
    <w:rsid w:val="00C41ABE"/>
    <w:rsid w:val="00C44CF8"/>
    <w:rsid w:val="00C561EC"/>
    <w:rsid w:val="00C77418"/>
    <w:rsid w:val="00C81708"/>
    <w:rsid w:val="00C87BA7"/>
    <w:rsid w:val="00CA2D97"/>
    <w:rsid w:val="00CA7354"/>
    <w:rsid w:val="00CE0CC4"/>
    <w:rsid w:val="00CE1069"/>
    <w:rsid w:val="00D07E59"/>
    <w:rsid w:val="00D15D01"/>
    <w:rsid w:val="00D3355D"/>
    <w:rsid w:val="00D531B9"/>
    <w:rsid w:val="00D54503"/>
    <w:rsid w:val="00D557BF"/>
    <w:rsid w:val="00D56AD9"/>
    <w:rsid w:val="00D6027C"/>
    <w:rsid w:val="00D627C7"/>
    <w:rsid w:val="00D652C2"/>
    <w:rsid w:val="00D72CD3"/>
    <w:rsid w:val="00D735DD"/>
    <w:rsid w:val="00D76B8B"/>
    <w:rsid w:val="00D83FA3"/>
    <w:rsid w:val="00D955EE"/>
    <w:rsid w:val="00DB0D12"/>
    <w:rsid w:val="00DB243C"/>
    <w:rsid w:val="00DB25AC"/>
    <w:rsid w:val="00DC014F"/>
    <w:rsid w:val="00DD373F"/>
    <w:rsid w:val="00DF4FA0"/>
    <w:rsid w:val="00DF6EDD"/>
    <w:rsid w:val="00E1304B"/>
    <w:rsid w:val="00E31DA4"/>
    <w:rsid w:val="00E401FD"/>
    <w:rsid w:val="00E431AD"/>
    <w:rsid w:val="00E61AE8"/>
    <w:rsid w:val="00E66410"/>
    <w:rsid w:val="00E7269F"/>
    <w:rsid w:val="00E8107D"/>
    <w:rsid w:val="00E81E14"/>
    <w:rsid w:val="00E83A92"/>
    <w:rsid w:val="00E85B2D"/>
    <w:rsid w:val="00E85FA5"/>
    <w:rsid w:val="00E90340"/>
    <w:rsid w:val="00E9197E"/>
    <w:rsid w:val="00E95D0F"/>
    <w:rsid w:val="00EA7BE3"/>
    <w:rsid w:val="00EB3065"/>
    <w:rsid w:val="00EB767D"/>
    <w:rsid w:val="00EC5735"/>
    <w:rsid w:val="00ED11A4"/>
    <w:rsid w:val="00ED13F8"/>
    <w:rsid w:val="00ED21F2"/>
    <w:rsid w:val="00ED5CBA"/>
    <w:rsid w:val="00EE0C23"/>
    <w:rsid w:val="00EE52E4"/>
    <w:rsid w:val="00EF403B"/>
    <w:rsid w:val="00EF424A"/>
    <w:rsid w:val="00F04560"/>
    <w:rsid w:val="00F04D96"/>
    <w:rsid w:val="00F0601B"/>
    <w:rsid w:val="00F10EEC"/>
    <w:rsid w:val="00F1486E"/>
    <w:rsid w:val="00F21439"/>
    <w:rsid w:val="00F218A9"/>
    <w:rsid w:val="00F26319"/>
    <w:rsid w:val="00F36BF4"/>
    <w:rsid w:val="00F410EA"/>
    <w:rsid w:val="00F4677E"/>
    <w:rsid w:val="00F55D5B"/>
    <w:rsid w:val="00F64B91"/>
    <w:rsid w:val="00F90EE2"/>
    <w:rsid w:val="00F915F6"/>
    <w:rsid w:val="00F92D37"/>
    <w:rsid w:val="00FA57F4"/>
    <w:rsid w:val="00FC248E"/>
    <w:rsid w:val="00FD33D3"/>
    <w:rsid w:val="00FD6759"/>
    <w:rsid w:val="00FF15AD"/>
    <w:rsid w:val="29D6DB53"/>
    <w:rsid w:val="331F886C"/>
    <w:rsid w:val="4BE5EBE0"/>
    <w:rsid w:val="4E049833"/>
    <w:rsid w:val="57CF8F69"/>
    <w:rsid w:val="62354116"/>
    <w:rsid w:val="63E113D2"/>
    <w:rsid w:val="6B9EB53A"/>
    <w:rsid w:val="7A44F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B5D67"/>
  <w15:docId w15:val="{4E909BCB-C7C9-43C7-BB1B-87EB9136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2FA"/>
    <w:rPr>
      <w:sz w:val="22"/>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link w:val="Heading3Char"/>
    <w:qFormat/>
    <w:pPr>
      <w:keepNext/>
      <w:outlineLvl w:val="2"/>
    </w:pPr>
    <w:rPr>
      <w:b/>
      <w:bCs/>
      <w:sz w:val="24"/>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b/>
      <w:bCs/>
    </w:rPr>
  </w:style>
  <w:style w:type="table" w:styleId="TableGrid">
    <w:name w:val="Table Grid"/>
    <w:basedOn w:val="TableNormal"/>
    <w:rsid w:val="000B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828"/>
    <w:rPr>
      <w:rFonts w:ascii="Tahoma" w:hAnsi="Tahoma" w:cs="Tahoma"/>
      <w:sz w:val="16"/>
      <w:szCs w:val="16"/>
    </w:rPr>
  </w:style>
  <w:style w:type="character" w:customStyle="1" w:styleId="BalloonTextChar">
    <w:name w:val="Balloon Text Char"/>
    <w:link w:val="BalloonText"/>
    <w:rsid w:val="00487828"/>
    <w:rPr>
      <w:rFonts w:ascii="Tahoma" w:hAnsi="Tahoma" w:cs="Tahoma"/>
      <w:sz w:val="16"/>
      <w:szCs w:val="16"/>
    </w:rPr>
  </w:style>
  <w:style w:type="character" w:customStyle="1" w:styleId="HeaderChar">
    <w:name w:val="Header Char"/>
    <w:basedOn w:val="DefaultParagraphFont"/>
    <w:link w:val="Header"/>
    <w:uiPriority w:val="99"/>
    <w:rsid w:val="00E85FA5"/>
    <w:rPr>
      <w:sz w:val="22"/>
    </w:rPr>
  </w:style>
  <w:style w:type="paragraph" w:styleId="Revision">
    <w:name w:val="Revision"/>
    <w:hidden/>
    <w:uiPriority w:val="99"/>
    <w:semiHidden/>
    <w:rsid w:val="00387E83"/>
    <w:rPr>
      <w:sz w:val="22"/>
    </w:rPr>
  </w:style>
  <w:style w:type="character" w:styleId="CommentReference">
    <w:name w:val="annotation reference"/>
    <w:basedOn w:val="DefaultParagraphFont"/>
    <w:semiHidden/>
    <w:unhideWhenUsed/>
    <w:rsid w:val="004B25A4"/>
    <w:rPr>
      <w:sz w:val="16"/>
      <w:szCs w:val="16"/>
    </w:rPr>
  </w:style>
  <w:style w:type="paragraph" w:styleId="CommentText">
    <w:name w:val="annotation text"/>
    <w:basedOn w:val="Normal"/>
    <w:link w:val="CommentTextChar"/>
    <w:uiPriority w:val="99"/>
    <w:unhideWhenUsed/>
    <w:rsid w:val="004B25A4"/>
    <w:rPr>
      <w:sz w:val="20"/>
    </w:rPr>
  </w:style>
  <w:style w:type="character" w:customStyle="1" w:styleId="CommentTextChar">
    <w:name w:val="Comment Text Char"/>
    <w:basedOn w:val="DefaultParagraphFont"/>
    <w:link w:val="CommentText"/>
    <w:uiPriority w:val="99"/>
    <w:rsid w:val="004B25A4"/>
  </w:style>
  <w:style w:type="paragraph" w:styleId="CommentSubject">
    <w:name w:val="annotation subject"/>
    <w:basedOn w:val="CommentText"/>
    <w:next w:val="CommentText"/>
    <w:link w:val="CommentSubjectChar"/>
    <w:semiHidden/>
    <w:unhideWhenUsed/>
    <w:rsid w:val="004B25A4"/>
    <w:rPr>
      <w:b/>
      <w:bCs/>
    </w:rPr>
  </w:style>
  <w:style w:type="character" w:customStyle="1" w:styleId="CommentSubjectChar">
    <w:name w:val="Comment Subject Char"/>
    <w:basedOn w:val="CommentTextChar"/>
    <w:link w:val="CommentSubject"/>
    <w:semiHidden/>
    <w:rsid w:val="004B25A4"/>
    <w:rPr>
      <w:b/>
      <w:bCs/>
    </w:rPr>
  </w:style>
  <w:style w:type="paragraph" w:styleId="ListParagraph">
    <w:name w:val="List Paragraph"/>
    <w:basedOn w:val="Normal"/>
    <w:uiPriority w:val="34"/>
    <w:qFormat/>
    <w:rsid w:val="00336F1F"/>
    <w:pPr>
      <w:ind w:left="720"/>
      <w:contextualSpacing/>
    </w:pPr>
  </w:style>
  <w:style w:type="character" w:customStyle="1" w:styleId="Heading3Char">
    <w:name w:val="Heading 3 Char"/>
    <w:basedOn w:val="DefaultParagraphFont"/>
    <w:link w:val="Heading3"/>
    <w:rsid w:val="007752FA"/>
    <w:rPr>
      <w:b/>
      <w:bCs/>
      <w:sz w:val="24"/>
    </w:rPr>
  </w:style>
  <w:style w:type="character" w:customStyle="1" w:styleId="FooterChar">
    <w:name w:val="Footer Char"/>
    <w:basedOn w:val="DefaultParagraphFont"/>
    <w:link w:val="Footer"/>
    <w:uiPriority w:val="99"/>
    <w:rsid w:val="00A75C17"/>
    <w:rPr>
      <w:sz w:val="22"/>
    </w:rPr>
  </w:style>
  <w:style w:type="table" w:customStyle="1" w:styleId="TableGrid1">
    <w:name w:val="Table Grid1"/>
    <w:basedOn w:val="TableNormal"/>
    <w:next w:val="TableGrid"/>
    <w:rsid w:val="00BB7F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83D36"/>
    <w:rPr>
      <w:color w:val="0000FF" w:themeColor="hyperlink"/>
      <w:u w:val="single"/>
    </w:rPr>
  </w:style>
  <w:style w:type="character" w:styleId="UnresolvedMention">
    <w:name w:val="Unresolved Mention"/>
    <w:basedOn w:val="DefaultParagraphFont"/>
    <w:uiPriority w:val="99"/>
    <w:semiHidden/>
    <w:unhideWhenUsed/>
    <w:rsid w:val="00283D36"/>
    <w:rPr>
      <w:color w:val="605E5C"/>
      <w:shd w:val="clear" w:color="auto" w:fill="E1DFDD"/>
    </w:rPr>
  </w:style>
  <w:style w:type="character" w:styleId="FollowedHyperlink">
    <w:name w:val="FollowedHyperlink"/>
    <w:basedOn w:val="DefaultParagraphFont"/>
    <w:semiHidden/>
    <w:unhideWhenUsed/>
    <w:rsid w:val="001A31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E2E48-7DF7-426F-AA1C-D2F2C2B8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1458</Words>
  <Characters>8314</Characters>
  <Application>Microsoft Office Word</Application>
  <DocSecurity>0</DocSecurity>
  <Lines>69</Lines>
  <Paragraphs>19</Paragraphs>
  <ScaleCrop>false</ScaleCrop>
  <Company>OHSU ITG</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Volumes from Program Inception through 12/31 of the previous calendar year</dc:title>
  <dc:creator>Peggy L. Appel</dc:creator>
  <cp:lastModifiedBy>White, Claire M</cp:lastModifiedBy>
  <cp:revision>4</cp:revision>
  <cp:lastPrinted>2022-03-15T19:46:00Z</cp:lastPrinted>
  <dcterms:created xsi:type="dcterms:W3CDTF">2026-04-13T20:53:00Z</dcterms:created>
  <dcterms:modified xsi:type="dcterms:W3CDTF">2026-04-13T20:59:00Z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9bbbab77-c10a-45e2-9a14-590b8dc87516</vt:lpwstr>
  </property>
  <property fmtid="{D5CDD505-2E9C-101B-9397-08002B2CF9AE}" pid="3" name="ScannedBy">
    <vt:lpwstr>TCS-ContentScanned</vt:lpwstr>
  </property>
  <property fmtid="{D5CDD505-2E9C-101B-9397-08002B2CF9AE}" pid="4" name="HumanaClassification">
    <vt:lpwstr>I</vt:lpwstr>
  </property>
</Properties>
</file>